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2.11.2021,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Nápady obyvatel čekají na vítěze. Lidé hlasují v projektu Náš Jih</w:t>
      </w:r>
    </w:p>
    <w:p>
      <w:pPr/>
      <w:r>
        <w:rPr/>
        <w:t xml:space="preserve">Celkem 38 projektů postoupilo do hlasování v 6. ročníku participativního rozpočtu Náš Jih. Jsou mezi nimi nejen dětská hřiště a jiná sportoviště, ale také například výstavba včelích úlů, nebo festival lokálních kapel. Které z nich zkrášlí obvod, o tom můžete rozhodovat právě vy. Stačí se zapojit do něj zapojit.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“Takže určitě mnoho zajímavých projektů. Všechny naši obyvatelé najdou na webu www,</w:t>
      </w:r>
      <w:hyperlink r:id="rId9" w:history="1">
        <w:r>
          <w:rPr/>
          <w:t xml:space="preserve">nasjih.cz</w:t>
        </w:r>
      </w:hyperlink>
      <w:r>
        <w:rPr/>
        <w:t xml:space="preserve">, kde také mohou hlasovat. Jak už jsou zvyklí, tak tradičně mají 4 kladné a dva záporné hlasy, které mohou libovolně rozdělit, načež celé hlasování potvrdí verifikaci ve svém mailu, kam jim přijde takový odkaz.”</w:t>
      </w:r>
    </w:p>
    <w:p>
      <w:pPr/>
      <w:r>
        <w:rPr/>
        <w:t xml:space="preserve">Dnes Vám představíme projekty z částí Zábřeh a Výškovice.</w:t>
      </w:r>
    </w:p>
    <w:p>
      <w:pPr/>
      <w:r>
        <w:rPr/>
        <w:t xml:space="preserve">Projekt V1: “My bychom chtěli na tomto místě postavit nové hřiště, jehož součástí bude pískoviště, houpačky, skluzavka, lavička a stromy.”</w:t>
      </w:r>
    </w:p>
    <w:p>
      <w:pPr/>
      <w:r>
        <w:rPr/>
        <w:t xml:space="preserve">Projekt V2: Jedná se o projekt workoutového hřiště, který je vymyšlený tak, aby sem v dopoledních hodinách mohli chodit učitelé s jejich žáky a v odpoledních hodinách, aby si na své přišli zájemci z řad dospělé veřejnosti.”</w:t>
      </w:r>
    </w:p>
    <w:p>
      <w:pPr/>
      <w:r>
        <w:rPr/>
        <w:t xml:space="preserve">Projekt V3: Týká se tohoto dětského hřiště a obzvláště výměny povrchu, který je momentálně nevyhovující za kačírek a dále potom doplnění dvou stínění.”</w:t>
      </w:r>
    </w:p>
    <w:p>
      <w:pPr/>
      <w:r>
        <w:rPr/>
        <w:t xml:space="preserve">Projekt V5: Jedná se o výměnu povrchu za kačírek, oplocení pro větší bezpečnost a hlavně výměnu stávajících prvků, které dosloužily.”</w:t>
      </w:r>
    </w:p>
    <w:p>
      <w:pPr/>
      <w:r>
        <w:rPr/>
        <w:t xml:space="preserve">Projekt V7: “Cílem je toto hřiště oplotit, dát mu branky, míčové koše, aby to pro ně bylo nové a moderní.”</w:t>
      </w:r>
    </w:p>
    <w:p>
      <w:pPr/>
      <w:r>
        <w:rPr/>
        <w:t xml:space="preserve">Projekt V8: “Cílem projektu je prevence psychické nepohody vzniklé z moderní digitální doby, která se mylně považuje za šablonu ideálního života. Na roky internetu nejvíce doplácejí děti, které ještě nemají tak vyvinuté kritické myšlení.”</w:t>
      </w:r>
    </w:p>
    <w:p>
      <w:pPr/>
      <w:r>
        <w:rPr/>
        <w:t xml:space="preserve">Projekt V10: “Bylo by to hřiště pro úplně nejmenší děti, které začínají chodit.”</w:t>
      </w:r>
    </w:p>
    <w:p>
      <w:pPr/>
      <w:r>
        <w:rPr/>
        <w:t xml:space="preserve">Každý, kdo se hlasování zúčastní, může se zapojit i do soutěže o tablet. Hlasování bude probíhat do 7.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8292/napady-obyvatel-cekaji-na-viteze-lide-hlasuji-v-projektu-nas-jih" TargetMode="External"/><Relationship Id="rId9" Type="http://schemas.openxmlformats.org/officeDocument/2006/relationships/hyperlink" Target="http://nasjih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2026-07-28T11:09:08+02:00</dcterms:created>
  <dcterms:modified xsi:type="dcterms:W3CDTF">2026-07-28T11:09:08+02:00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