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4.11.2021,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má 4 senior kluby. Stále se v nich něco děje</w:t>
      </w:r>
    </w:p>
    <w:p>
      <w:pPr/>
      <w:r>
        <w:rPr/>
        <w:t xml:space="preserve">Porubská radnice připravuje pro seniory celou řadu aktivit. A to jak sportovních, tak kulturních a společenských. Spolupracuje i s nedávno znovuotevřeným kulturním domem Poklad, kde nově probíhá i první seniorská akademie. A koordinuje i kluby seniorů.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jsem moc  ráda, že tady v klubech se setkávají opravdu aktivní lidi, kteří mají obrovskou energii, neskutečnou energii a oni mě vždycky tou energií naplní a dodají. Já bych byla moc ráda, kdybych v tom jejich věku měla tolik energie a motivace k různým aktivitám a akcím. A je pravda, že oni si sami vymýšlejí některé akce, dokonce si vedou kroniku. Tady na Bulharské je klub, který teď oslaví 30 let, takže jsme dneska probírali, jakou oslavu bychom mohli udělat a jak by mohla vypadat.”</w:t>
      </w:r>
    </w:p>
    <w:p>
      <w:pPr/>
      <w:r>
        <w:rPr>
          <w:b w:val="1"/>
          <w:bCs w:val="1"/>
        </w:rPr>
        <w:t xml:space="preserve">Anketa: senioři z klubu Bulharská: </w:t>
      </w:r>
      <w:r>
        <w:rPr/>
        <w:t xml:space="preserve">“Tu jsem rok v kubu. I líbí se mi tu, ale jsem sám. Tu byl ještě jeden, který seděl tam a najednou přestal chodit. Říkal, že raději půjde na pivo. Je to moc zajímavé, líbí se mi tady.”</w:t>
      </w:r>
    </w:p>
    <w:p>
      <w:pPr/>
      <w:r>
        <w:rPr/>
        <w:t xml:space="preserve">“Nás v klubu je momentálně kolem 22. Scházíme se 2x týdně. Často máme akce. Chodíme do divadla hodně, hrajeme různé hry, háčkujeme.”</w:t>
      </w:r>
    </w:p>
    <w:p>
      <w:pPr/>
      <w:r>
        <w:rPr/>
        <w:t xml:space="preserve">“Jezdíme každý rok do Luhaček, sem tam na nějaký výlet a nejradši máme tanečky. V Klimkovicích jsme byli na obědě, prošli jsme se, byla to paráda. Nám se to líbí.”</w:t>
      </w:r>
    </w:p>
    <w:p>
      <w:pPr/>
      <w:r>
        <w:rPr/>
        <w:t xml:space="preserve">V Porubě jsou mnohem aktivnější ženy než muži. Třeba do klubu Bulharská dochází pouze jeden.</w:t>
      </w:r>
    </w:p>
    <w:p>
      <w:pPr/>
      <w:r>
        <w:rPr>
          <w:b w:val="1"/>
          <w:bCs w:val="1"/>
        </w:rPr>
        <w:t xml:space="preserve">Jana Glogarová, vedoucí sociálního odboru, MOb Ostrava-Poruba: </w:t>
      </w:r>
      <w:r>
        <w:rPr/>
        <w:t xml:space="preserve">“V každém klubu, který máme, tak je více žen. Nevím proč nechtějí muži. Je to opravdu na nich, nemůžeme je nutit a opravdu je to tak, že každý klub z těch 4, které máme, tak ti muži jsou tam poskrovnu a kdyby chtěli přijít, tak je určitě rádi uvítáme a možná budou i opečovávaní a obletovaní.”</w:t>
      </w:r>
    </w:p>
    <w:p>
      <w:pPr/>
      <w:r>
        <w:rPr/>
        <w:t xml:space="preserve">Kromě tanečků a výletů se senioři rádi zapojují i do různých soutěží. Velkou účast tak měly nedávné Sportovní hry seniorů, nebo soutěž v Člověče, nezlob se, kterou pravidelně pořádá sociální odbor porubské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8318/poruba-ma-4-senior-kluby-stale-se-v-nich-neco-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2026-06-23T23:34:21+02:00</dcterms:created>
  <dcterms:modified xsi:type="dcterms:W3CDTF">2026-06-23T23:34:21+02:00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