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18:36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si připomínali 17. listopad</w:t>
      </w:r>
    </w:p>
    <w:p>
      <w:pPr/>
      <w:r>
        <w:rPr/>
        <w:t xml:space="preserve">Tohle jsou studenti Septimy, kteří oslovili své pedagogy s myšlenkou uspořádat sérii aktivit týkajících se 17. listopadu. Vymysleli interaktivní hru přes aplikaci, pozvali pamětníky, kteří 17. listopad zažili a vestibul školy výtvarně tématicky vyzdobili. </w:t>
      </w:r>
    </w:p>
    <w:p>
      <w:pPr/>
      <w:r>
        <w:rPr>
          <w:b w:val="1"/>
          <w:bCs w:val="1"/>
        </w:rPr>
        <w:t xml:space="preserve">Hedvika Wawreczková, studentka septimy: “</w:t>
      </w:r>
      <w:r>
        <w:rPr/>
        <w:t xml:space="preserve">Děti se rozdělí na dvě skupiny, na Stranu a Odboj tak, jak tomu bylo vlastně i za tehdejší doby a jejich hlavním úkolem je plnit mise, ve kterých se vlastně snaží být tak nějak tajnými agenty své strany, buď Odboje nebo Komunistické strany."</w:t>
      </w:r>
    </w:p>
    <w:p>
      <w:pPr/>
      <w:r>
        <w:rPr/>
        <w:t xml:space="preserve">Jedním z dalších počinů studentů byly divadelní dramatické vstupy v hodinách - ostatní studenti, zvláště v nižších ročnících, museli uhodnout historické postavy, které představovali.</w:t>
      </w:r>
    </w:p>
    <w:p>
      <w:pPr/>
      <w:r>
        <w:rPr>
          <w:b w:val="1"/>
          <w:bCs w:val="1"/>
        </w:rPr>
        <w:t xml:space="preserve">Zuzana Morcinková, studentka septimy: "</w:t>
      </w:r>
      <w:r>
        <w:rPr/>
        <w:t xml:space="preserve">Vybrala jsem si vlastně Alexandra Dubčeka, prvního generálního tajemníka Komunistické strany. Chtěla jsem studentům přiblížit reálie roku 1968 a události související a řekněme potom z období normalizace, trošku jim vysvětlit o co vlastně šlo."</w:t>
      </w:r>
    </w:p>
    <w:p>
      <w:pPr/>
      <w:r>
        <w:rPr>
          <w:b w:val="1"/>
          <w:bCs w:val="1"/>
        </w:rPr>
        <w:t xml:space="preserve">Natálie Dohnalová, studentka septimy: "</w:t>
      </w:r>
      <w:r>
        <w:rPr/>
        <w:t xml:space="preserve">Já jsem dětem představovala Jana Palacha, který se upálil na protest, protože chtěl svobodné Československo. Studoval na Filozofické fakultě Karlově v Praze. Tahle svíčka je symbol vlastně mého upálení, který jsem představovala jako dětem."</w:t>
      </w:r>
    </w:p>
    <w:p>
      <w:pPr/>
      <w:r>
        <w:rPr/>
        <w:t xml:space="preserve">Snadněji rozpoznatelný byl pro studenty Jan Palach. O událostech roku 1989 ví třeba od svých rodičů a prarodičů. </w:t>
      </w:r>
    </w:p>
    <w:p>
      <w:pPr/>
      <w:r>
        <w:rPr>
          <w:b w:val="1"/>
          <w:bCs w:val="1"/>
        </w:rPr>
        <w:t xml:space="preserve">anketa: studenti: "</w:t>
      </w:r>
      <w:r>
        <w:rPr/>
        <w:t xml:space="preserve">Studenti vlastně protestovali na Václavském náměstí proti komunismu." "Moji rodiče byli na základce, ale třeba jsem zjistila, že prý když někdo chtěl na střední školu tak jejich táta musel být komunista nebo někdo z rodiny nebo někdo musel být ve straně, aby se dostal na vysokou školu. Já si myslím že je to v této době lepší než tamté."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461/studenti-karvinskeho-gymnazia-si-pripominali-17-listo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2026-08-09T17:24:35+02:00</dcterms:created>
  <dcterms:modified xsi:type="dcterms:W3CDTF">2026-08-09T17:24:35+02:00</dcterms:modified>
</cp:coreProperties>
</file>

<file path=docProps/custom.xml><?xml version="1.0" encoding="utf-8"?>
<Properties xmlns="http://schemas.openxmlformats.org/officeDocument/2006/custom-properties" xmlns:vt="http://schemas.openxmlformats.org/officeDocument/2006/docPropsVTypes"/>
</file>