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nádraží Opava západ vrátí budově historický vzhled</w:t>
      </w:r>
    </w:p>
    <w:p>
      <w:pPr/>
      <w:r>
        <w:rPr/>
        <w:t xml:space="preserve">Nádražní  budova pochází z roku 1872. Zásadnější rekonstrukce se dočkala  v 60. letech minulého století a necitlivými úpravami definitivně  ztratila historický vzhled. V poslední době  spíš chátrala.  Na  jaře začala rekonstrukce. Ačkoliv  nejde o památkově chráněný  objekt, některé původní prvky se sem vrátí. 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„Okna  jsou provedena z dřevěných euro profilů. Jsou tvořena obloukovým  nadpražím.  Aby se docílilo historického rázu budovy.   </w:t>
      </w:r>
    </w:p>
    <w:p>
      <w:pPr/>
      <w:r>
        <w:rPr/>
        <w:t xml:space="preserve">  Uvnitř  budovy nyní pracují dělníci na úpravě podlah. V prvním patře  vystuží stropy ocelové nosníky, které nahradí dosluhující  dřevěné trámy. Veškeré podlahy budou vylité betonem.  Výpravní budova už  dostala novou střechu.         Zatímco  dříve byla rozsáhla budova s obrovskými sklepními prostory více  méně prázdná, po dokončení rekonstrukce ji kromě České pošty  zaplní také kanceláře, které budou nově sloužit policii. Zlepší se také  zázemí pro cestující.   </w:t>
      </w:r>
    </w:p>
    <w:p>
      <w:pPr/>
      <w:r>
        <w:rPr>
          <w:b w:val="1"/>
          <w:bCs w:val="1"/>
        </w:rPr>
        <w:t xml:space="preserve">Dušan  Gavenda, tiskový mluvčí Správy železnic: </w:t>
      </w:r>
      <w:r>
        <w:rPr/>
        <w:t xml:space="preserve">„Ve  výpravní budově najdou upravený vestibul, nový mobiliář,  lavičky. Nové sociální zázemí, pokladnu dopravce, prodejní  automaty a informace k železniční dopravě. Celá  budova bude bezbariérově přístupná.“</w:t>
      </w:r>
    </w:p>
    <w:p>
      <w:pPr/>
      <w:r>
        <w:rPr/>
        <w:t xml:space="preserve">  Opravy  nádražní budovy, které začaly v dubnu, budou stát Správu  železnic 79 milionů korun. Hotovo bude příští rok 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61/rekonstrukce-nadrazi-opava-zapad-vrati-budove-historicky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