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už zachránila stovky seniorů. Strážníci jim pomáhají i psychicky</w:t>
      </w:r>
    </w:p>
    <w:p>
      <w:pPr/>
      <w:r>
        <w:rPr/>
        <w:t xml:space="preserve">Senior linka ostravské městské policie funguje už více než 11 let. Za tu dobu zachránila stovky životů. Strážníci vyrážejí na místo okamžitě poté, co některý ze seniorů zmáčkne tlačítko nouze. V současné době je na linku napojeno více než 500 ostravských domácností.</w:t>
      </w:r>
    </w:p>
    <w:p>
      <w:pPr/>
      <w:r>
        <w:rPr>
          <w:b w:val="1"/>
          <w:bCs w:val="1"/>
        </w:rPr>
        <w:t xml:space="preserve">Milada Tořová, obyvatelka Ostravy-Jihu: "</w:t>
      </w:r>
      <w:r>
        <w:rPr/>
        <w:t xml:space="preserve">Já jsem ráda, protože kolikrát je mi špatně. Tak to vždycky mám po ruce."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“Samotný projekt není jenom o tom, že přijedeme k seniorovi, zajistíme montáže tlačítek takzvané nouze, zdravotní nouze, nebo podezřelé osoby. Naši okrskáři ty seniory navštěvují poměrně často a mnohdy mezi nimi vznikají i osobní vazby.”</w:t>
      </w:r>
    </w:p>
    <w:p>
      <w:pPr/>
      <w:r>
        <w:rPr>
          <w:b w:val="1"/>
          <w:bCs w:val="1"/>
        </w:rPr>
        <w:t xml:space="preserve">Antonie Selucká, strážník MP Ostrava pro oblast Jih: </w:t>
      </w:r>
      <w:r>
        <w:rPr/>
        <w:t xml:space="preserve">“Mám na starosti přibližně 12 seniorů. Samozřejmě ne ke každému mám takový citový vztah jako k paní Tořové, která mi přirostla k srdíčku a já věřím, že já ji taky, protože máme hodně společného.” </w:t>
      </w:r>
    </w:p>
    <w:p>
      <w:pPr/>
      <w:r>
        <w:rPr>
          <w:b w:val="1"/>
          <w:bCs w:val="1"/>
        </w:rPr>
        <w:t xml:space="preserve">Milada Tořová, obyvatelka Ostravy-Jihu:</w:t>
      </w:r>
      <w:r>
        <w:rPr/>
        <w:t xml:space="preserve"> “Už se vždycky těším, jak přijde vždycky jednou za měsíc.” </w:t>
      </w:r>
    </w:p>
    <w:p>
      <w:pPr/>
      <w:r>
        <w:rPr/>
        <w:t xml:space="preserve">Výjimkou k návštěvě nejsou ani oslavy. Paní Tořové přišli strážníci popřát k jejím 90. narozeninám.</w:t>
      </w:r>
    </w:p>
    <w:p>
      <w:pPr/>
      <w:r>
        <w:rPr/>
        <w:t xml:space="preserve">Ne všichni senioři jsou ale takto družní. </w:t>
      </w:r>
    </w:p>
    <w:p>
      <w:pPr/>
      <w:r>
        <w:rPr>
          <w:b w:val="1"/>
          <w:bCs w:val="1"/>
        </w:rPr>
        <w:t xml:space="preserve">Antonie Selucká, strážník MP Ostrava pro oblast Jih:</w:t>
      </w:r>
      <w:r>
        <w:rPr/>
        <w:t xml:space="preserve"> “Máme seniory, kteří se strašně bojí, kteří se bojí otevřít i když nás znají, takže se k nim musíme dobývat  Taky se nám stalo, že jsme se nemohli dozvonit na seniora a seniorka ležela dva dny na zemi, protože neměla to senior tlačítko na tom krku ani na ruce."</w:t>
      </w:r>
    </w:p>
    <w:p>
      <w:pPr/>
      <w:r>
        <w:rPr/>
        <w:t xml:space="preserve">Prioritou číslo jedna je ale kontrola funkčnosti nouzových tlačítek a psychologická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79/senior-linka-uz-zachranila-stovky-senioru-straznici-jim-pomahaji-i-psych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2026-05-17T21:00:10+02:00</dcterms:created>
  <dcterms:modified xsi:type="dcterms:W3CDTF">2026-05-17T21:00:10+02:00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