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Slovensko v době lockdownu cestujte raději jen v nejnutnějších případech</w:t>
      </w:r>
    </w:p>
    <w:p>
      <w:pPr/>
      <w:r>
        <w:rPr/>
        <w:t xml:space="preserve">Přímo na hranicích se Slovenskem je provoz plynulý. Policejní kontroly ze strany hlídek české a slovenské policie jsou v těchto dnech jen namátkové. Přesto by s nimi lidé měli počítat. </w:t>
      </w:r>
    </w:p>
    <w:p>
      <w:pPr/>
      <w:r>
        <w:rPr>
          <w:b w:val="1"/>
          <w:bCs w:val="1"/>
        </w:rPr>
        <w:t xml:space="preserve">Daniela Vlčková, mluvčí Policie ČR MSK: </w:t>
      </w:r>
      <w:r>
        <w:rPr/>
        <w:t xml:space="preserve">“Posílení výkonu služby na vytipovaných hraničních přechodech stále probíhá. Na státní hranici se Slovenskou republikou se v rámci Krajského ředitelství Policie Moravskoslezského kraje jedná o hraniční přechod Mosty u Jablunkova. Policisté odboru cizinecké policie se zde zaměřují především na kontrolu možné tranzitní nelegální migrace. K této činnosti mimo jiné využívají speciální techniku, například přístroj na detekci srdeční činnosti.”</w:t>
      </w:r>
    </w:p>
    <w:p>
      <w:pPr/>
      <w:r>
        <w:rPr/>
        <w:t xml:space="preserve">Lidé mířící na Slovensko by se měli zajímat, jaké podmínky pro jejich cestu aktuálně platí. Při delším pobytu musí počítat například respektováním nočního zákazu vycházení. </w:t>
      </w:r>
    </w:p>
    <w:p>
      <w:pPr/>
      <w:r>
        <w:rPr/>
        <w:t xml:space="preserve">Život na Slovensku je omezen jen na nejnutnější míru. Lidé tam nyní mohou cestovat jen do práce, školy nebo prodejen s nezbytným zbožím. Češi se musí připravit na to, že pro cestu na Slovensko potřebují vyplnit elektronický formulář a mít u sebe doklad o negativním PCR testu. Nenaočkovaní lidé mají povinnou karanténu. Pro tu platí řada výjimek, například pro transit, přeshraniční pracovníky nebo účastníky pohřbů.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650/na-slovensko-v-dobe-lockdownu-cestujte-radeji-jen-v-nejnutnejsich-prip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2026-06-05T00:02:50+02:00</dcterms:created>
  <dcterms:modified xsi:type="dcterms:W3CDTF">2026-06-05T00:02:50+02:00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