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 Novém Jičíně provází setkání u rozsvícení svící na obřím věnci</w:t>
      </w:r>
    </w:p>
    <w:p>
      <w:pPr/>
      <w:r>
        <w:rPr/>
        <w:t xml:space="preserve">Letos po druhé zdobí novojičínské centrum velký adventní věnec. V průměru má téměř tři a tři čtvrtě metru a jeho elektrické svíce měří 130 centimetrů. Lidé tak opět mají možnost setkat se vždy v předvečer každé adventní neděle na Masarykově náměstí a poslechnout si komentované rozsvícení jednotlivých svící. </w:t>
      </w:r>
    </w:p>
    <w:p>
      <w:pPr/>
      <w:r>
        <w:rPr/>
        <w:t xml:space="preserve">První svíce je „svíce proroků“ a představuje naději a očekávání, samotný adventní věnec symbolizuje kruh života. 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“Co nás přimělo přijít? No přece Vánoce, tak aby to nějak začalo slavnostně.” </w:t>
      </w:r>
    </w:p>
    <w:p>
      <w:pPr/>
      <w:r>
        <w:rPr/>
        <w:t xml:space="preserve">“Jsme rádi, že se to takhle děje” </w:t>
      </w:r>
    </w:p>
    <w:p>
      <w:pPr/>
      <w:r>
        <w:rPr/>
        <w:t xml:space="preserve">“Viděla jsem to poprvé a je to hezké.”</w:t>
      </w:r>
    </w:p>
    <w:p>
      <w:pPr/>
      <w:r>
        <w:rPr/>
        <w:t xml:space="preserve">“Jsme ze Zakarpatské Ukrajiny, je to super. Líbí se nám to moc.”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“A tam, kde lidé se setkávají, kde dokáží komunikovat, kde dokáží zapomenout na různé bolesti, odpustit si, tak věřím, že dokážeme projít všechny nejistoty, strachy a obavy.”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“Jestli ty vánoční trhy na novojičínském náměstí budou nebo ne, o tom nerozhodujeme my. Ale rozhodujeme o tom, abychom se potkali a v klidu rozsvítili další svíci.”  </w:t>
      </w:r>
    </w:p>
    <w:p>
      <w:pPr/>
      <w:r>
        <w:rPr/>
        <w:t xml:space="preserve">Druhá svíce na adventním věnci na Masarykově náměstí se rozsvítí rozsvítí úderem 17 hodiny v sobotu 4.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695/advent-v-novem-jicine-provazi-setkani-u-rozsviceni-svici-na-obrim-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2026-04-11T03:46:22+02:00</dcterms:created>
  <dcterms:modified xsi:type="dcterms:W3CDTF">2026-04-11T03:46:22+02:00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