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dopravního terminálu v Českém Těšíně se už rýsuje parkoviště i čekárna</w:t>
      </w:r>
    </w:p>
    <w:p>
      <w:pPr/>
      <w:r>
        <w:rPr/>
        <w:t xml:space="preserve">Na začátku letošního roku začalo město Český Těšín realizovat jednu z největších staveb p poslední doby, a to nový dopravní terminál. Po devíti měsících je vidět obrovský posun. Na objezdové komunikaci uvnitř areálu se rýsuje cementobetonový kryt a pokračují práce na sanaci podloží komunikace spojující ulici Frýdeckou a Jablunkovskou. </w:t>
      </w:r>
    </w:p>
    <w:p>
      <w:pPr/>
      <w:r>
        <w:rPr>
          <w:b w:val="1"/>
          <w:bCs w:val="1"/>
        </w:rPr>
        <w:t xml:space="preserve">Michael Karásek, stavbyvedoucí:</w:t>
      </w:r>
      <w:r>
        <w:rPr/>
        <w:t xml:space="preserve"> "Na komunikaci jde postup ještě vidět na parkovištích, kde jsou provedeny obrubníky, které vymezují plochu a tvar toho parkoviště, jsou provedeny konstrukční vrstvy a máme i částečně položenou i zatravňovací dlažbu. Na hlavním stavebním objektu se podařilo udělat fasádu, která je částečně prosklená a částečně z lícového zdiva, z venku jde ještě vidět kazetový podhled zastřešení nástupiště."</w:t>
      </w:r>
    </w:p>
    <w:p>
      <w:pPr/>
      <w:r>
        <w:rPr/>
        <w:t xml:space="preserve">Dobrou zprávou pro řidiče je, že provoz na ulici Frýdecké je již plynulý.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Po delších peripetiích se nám podařilo udělat propoje plynovodu, které zdržovaly provoz. Je to již zaasfaltováno a provoz je plynulý,  dále jsme osadili některé sloupy veřejného osvětlení podél komunikace ulice Frýdecké."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"S ohledem na to, že ta stavba je oplocena, tak málo lidí se dostane do útrob dopravního terminálu a mě těší, že občanům můžu říct, že stavba probíhá dle plánu, klimatické podmínky jsou stále vyhovující, takže se pracuje, lidé , kteří bydlí v okolí, tak mi potvrdí, že se pracuje každý den, tzn, i o víkendu, jde slyšet těžká technika a nás těší, že vše běží podle plánu.”</w:t>
      </w:r>
    </w:p>
    <w:p>
      <w:pPr/>
      <w:r>
        <w:rPr/>
        <w:t xml:space="preserve">Přes zimu budou práce pokračovat hlavně uvnitř objektu, kde se dokončí rozvody a úpravy povrchu.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731/na-stavbe-dopravniho-terminalu-v-ceskem-tesine-se-uz-rysuje-parkoviste-i-cek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2026-06-26T19:40:26+02:00</dcterms:created>
  <dcterms:modified xsi:type="dcterms:W3CDTF">2026-06-26T19:40:26+02:00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