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Místku na Olešnou už se lidé dostanou pohodlně přes novou cyklostezku</w:t>
      </w:r>
    </w:p>
    <w:p>
      <w:pPr/>
      <w:r>
        <w:rPr/>
        <w:t xml:space="preserve">Sice už v zimním kabátě, ale za to plně průchozí. V minulosti  tímto místem vedla oblíbená cyklostezka na Olešnou. Kvůli aktuálně probíhající  stavbě obchvatu musel Frýdek-Místek vybudovat trasu novou. Vede z Kvapilovy  ulice na pravém břehu vodního toku Olešná, pod hrází přehradní nádrže.</w:t>
      </w:r>
    </w:p>
    <w:p>
      <w:pPr/>
      <w:r>
        <w:rPr>
          <w:b w:val="1"/>
          <w:bCs w:val="1"/>
        </w:rPr>
        <w:t xml:space="preserve">Anketa: </w:t>
      </w:r>
      <w:r>
        <w:rPr/>
        <w:t xml:space="preserve">"No dobře, že to udělali, protože přes tu dálnici se nejde  dostat, takže každý průchod a most je dobrý."</w:t>
      </w:r>
    </w:p>
    <w:p>
      <w:pPr/>
      <w:r>
        <w:rPr>
          <w:b w:val="1"/>
          <w:bCs w:val="1"/>
        </w:rPr>
        <w:t xml:space="preserve">Jiří Kajzar, náměstek primátora Frýdku-Místku/NMFM/:</w:t>
      </w:r>
      <w:r>
        <w:rPr/>
        <w:t xml:space="preserve"> "Dokončili jsme novou cyklostezku, která měří 150 metrů.  Nejsložitější část, padesátimetrový úsek, bylo zachycení tady toho  oblouku. Je to podchyceno železobetonovou stěnou. To bylo taky nejdražší.  Celkový náklad dosáhnul šesti milionů korun. Tato cyklostezka byla původně hojně  využívaná, proto jsme tyto prostředky na to poskytli a doufáme, že bude sloužit  cyklistům a pěším tak, aby se dostali tou trasou do oblíbeného rekreačního areálu  Olešná."</w:t>
      </w:r>
    </w:p>
    <w:p>
      <w:pPr/>
      <w:r>
        <w:rPr>
          <w:b w:val="1"/>
          <w:bCs w:val="1"/>
        </w:rPr>
        <w:t xml:space="preserve">Jakub Míček, náměstek primátora Frýdku-Místku/ANO/:</w:t>
      </w:r>
      <w:r>
        <w:rPr/>
        <w:t xml:space="preserve"> "U této investiční akce se nám podařilo získat dotaci od Státního  fondu dopravní infrastruktury ve výši 85 procent, což dělalo ve výsledku částku  4,8 milionu. Jsme velice rádi, že se nám ty dotace daří čerpat, a tak je možno  zrealizovat daleko více investičních akcí."</w:t>
      </w:r>
    </w:p>
    <w:p>
      <w:pPr/>
      <w:r>
        <w:rPr>
          <w:b w:val="1"/>
          <w:bCs w:val="1"/>
        </w:rPr>
        <w:t xml:space="preserve">Jiří Kajzar, náměstek primátora Frýdku-Místku/NMFM/:</w:t>
      </w:r>
      <w:r>
        <w:rPr/>
        <w:t xml:space="preserve"> "Novou cyklostezku už je možno využívat i v těchto chladných  dnech, takže pokud někdo si tady zkrátí cestu, tak může. Je tady akorát třeba  dbát zvýšené opatrnosti, protože pořád se pohybujeme ještě pod stavbou. A  spodní část ze strany od Kvapilové bude ještě opravena, takže na jaře potom  bude kompletní cyklostezka i s tou starou částí slavnostně otevřena."</w:t>
      </w:r>
    </w:p>
    <w:p>
      <w:pPr/>
      <w:r>
        <w:rPr/>
        <w:t xml:space="preserve">Během stavby nového úseku došlo k poškození původního zbytku  stezky, na kterou se nová napojuje. Na vlastní náklady ji bude opravovat zhotovitel.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740/z-mistku-na-olesnou-uz-se-lide-dostanou-pohodlne-pres-novou-cyklost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2026-06-23T23:34:18+02:00</dcterms:created>
  <dcterms:modified xsi:type="dcterms:W3CDTF">2026-06-23T23:34:18+02:00</dcterms:modified>
</cp:coreProperties>
</file>

<file path=docProps/custom.xml><?xml version="1.0" encoding="utf-8"?>
<Properties xmlns="http://schemas.openxmlformats.org/officeDocument/2006/custom-properties" xmlns:vt="http://schemas.openxmlformats.org/officeDocument/2006/docPropsVTypes"/>
</file>