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Ostrava a MSIC se prezentovaly na summitu ve Španělsku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99/chytry-region-ostrava-a-msic-se-prezentovaly-na-summitu-ve-spane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