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galerií pod širým nebem pro 7 soch od současných autorů</w:t>
      </w:r>
    </w:p>
    <w:p>
      <w:pPr/>
      <w:r>
        <w:rPr/>
        <w:t xml:space="preserve">  Ještě než jednotlivá  díla do Opavy dorazila, vybírali si sami tvůrci, místo, které by  jejich sochám nejlépe odpovídalo.</w:t>
      </w:r>
    </w:p>
    <w:p>
      <w:pPr/>
      <w:r>
        <w:rPr>
          <w:b w:val="1"/>
          <w:bCs w:val="1"/>
        </w:rPr>
        <w:t xml:space="preserve">Michal  Trpák, kurátor výstavy a sochař:  "</w:t>
      </w:r>
      <w:r>
        <w:rPr/>
        <w:t xml:space="preserve">Pokud je to místo vybráno dobře, může sochu  vyzdvihnout,  akcelerovat v dialogu s okolním prostorem.“</w:t>
      </w:r>
    </w:p>
    <w:p>
      <w:pPr/>
      <w:r>
        <w:rPr/>
        <w:t xml:space="preserve">  Výtvarník,  zároveň zpěvák a bubeník kapely Tata Boys, Milan Cais  umístil svou obří ocelovou sochu s názvem Disconnected do prostoru  za bývalým obchodním centrem Slezanka.   </w:t>
      </w:r>
    </w:p>
    <w:p>
      <w:pPr/>
      <w:r>
        <w:rPr>
          <w:b w:val="1"/>
          <w:bCs w:val="1"/>
        </w:rPr>
        <w:t xml:space="preserve">Milan  Cais, výtvarník a sochař: „</w:t>
      </w:r>
      <w:r>
        <w:rPr/>
        <w:t xml:space="preserve">Máme  prostě zástrčku, která je vytržená, urvaná násilím. Trčí z  ní dráty a celá se šroubuje k nebi jako výstražná kobra.“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Reaguje  tak na dobu, kdy neustále musíme být on-line a ironizuje aktuální  téma blackoutu. U Obecního domu, vykvetla  orchidea Lukáše Raise. V přilehlé Beethowenově ulici víří  vzduchem větve stromů. Ač vypadají věrohodně, jde o hliníkové  segmenty, které interpretují nereálné snahy přiblížit se  přírodě.   </w:t>
      </w:r>
    </w:p>
    <w:p>
      <w:pPr/>
      <w:r>
        <w:rPr/>
        <w:t xml:space="preserve">Do  parku u Ptačího vrchu se znovu vrátil vrátil opavský rodák  Matěj Frank. Před pěti lety v rámci Landscape festivalu vytvořil  sochu s názvem Trialog. Teď je zpět její vylepšená podoba.</w:t>
      </w:r>
    </w:p>
    <w:p>
      <w:pPr/>
      <w:r>
        <w:rPr>
          <w:b w:val="1"/>
          <w:bCs w:val="1"/>
        </w:rPr>
        <w:t xml:space="preserve">Matěj  Frank, sochař: „</w:t>
      </w:r>
      <w:r>
        <w:rPr/>
        <w:t xml:space="preserve">Jsou  to tři siluety, do kterých mohou lidé vejít, a mohou spolu mluvit  skrze komunikační kanály, roury, které propojují vždy pusu a  uši dalších soch.  Ať kdokoliv  v kterékoliv soše mluví, tak ostatní dva lidi slyší,  co ta osoba povídá. A zároveň mohou odpovídat.“</w:t>
      </w:r>
    </w:p>
    <w:p>
      <w:pPr/>
      <w:r>
        <w:rPr/>
        <w:t xml:space="preserve">Fenomén  myšlenky ztvárnili Vladimír Franz a Štěpán Molín a umístili  jej u Střední zdravotnické školy. Na pěší zóně na Ostrožné  ulici zase vysedává Žebrák Jakuba Flejšara.</w:t>
      </w:r>
    </w:p>
    <w:p>
      <w:pPr/>
      <w:r>
        <w:rPr/>
        <w:t xml:space="preserve">Tuto  venkovní expozici mohou zájemci vidět, třeba cestou do práce či  do školy nebo při procházce městem</w:t>
      </w:r>
    </w:p>
    <w:p>
      <w:pPr/>
      <w:r>
        <w:rPr>
          <w:b w:val="1"/>
          <w:bCs w:val="1"/>
        </w:rPr>
        <w:t xml:space="preserve">Dominik  Beneš, dramaturg , Opavská kulturní organizace: „</w:t>
      </w:r>
      <w:r>
        <w:rPr/>
        <w:t xml:space="preserve">Vycházíme  ven, protože chceme aby umění bylo dostupné všem,  kteří  nemohou přijít do našich expozic a galerií,  kde připravujeme výstavy stále, ale jsou prostě jen pro  očkované.“   </w:t>
      </w:r>
    </w:p>
    <w:p>
      <w:pPr/>
      <w:r>
        <w:rPr/>
        <w:t xml:space="preserve">Umění  je tady od toho, aby budilo emoce. Ať už  je uvnitř, a nebo venku.  A tak je možné, že pokud se vypravíte k nákupnímu centru Breda  za dílem Libora Hurdy s názvem EGO, už jej tady nenajdete. Některé  negativní názory na sociálních sítích totiž způsobily jeho  přesunutí do azylu v zahradě Domu umění.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840/centrum-opavy-je-galerii-pod-sirym-nebem-pro-7-soch-od-soucasnych-au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2026-05-17T21:00:09+02:00</dcterms:created>
  <dcterms:modified xsi:type="dcterms:W3CDTF">2026-05-17T21:00:09+02:00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