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modernizují školní kuchyně. Mnohé z nich jsou v původním stavu</w:t>
      </w:r>
    </w:p>
    <w:p>
      <w:pPr/>
      <w:r>
        <w:rPr/>
        <w:t xml:space="preserve">V Ostravě-Jihu získala moderní vzhled i zařízení další školní kuchyně. Tentokrát prošla kompletní rekonstrukcí kuchyně Základní školy Srbská, která byla v původním stavu a dokonce měla problémy i s hygienou.</w:t>
      </w:r>
    </w:p>
    <w:p>
      <w:pPr/>
      <w:r>
        <w:rPr>
          <w:b w:val="1"/>
          <w:bCs w:val="1"/>
        </w:rPr>
        <w:t xml:space="preserve">Dagmar Hrabovská, místostarostka MOb Ostrava-Jih: "</w:t>
      </w:r>
      <w:r>
        <w:rPr/>
        <w:t xml:space="preserve">Nejednalo se jen o gastro vybavení, ale také o rekonstrukci přilehlých prostor, přípravny jídla, sociální zařízení, nová je i vzduchotechnika, kuchyňský výtah a tak dál."</w:t>
      </w:r>
    </w:p>
    <w:p>
      <w:pPr/>
      <w:r>
        <w:rPr>
          <w:b w:val="1"/>
          <w:bCs w:val="1"/>
        </w:rPr>
        <w:t xml:space="preserve">Robert Kecskés</w:t>
      </w:r>
      <w:r>
        <w:rPr>
          <w:b w:val="1"/>
          <w:bCs w:val="1"/>
        </w:rPr>
        <w:t xml:space="preserve">, ředitel ZŠ Srbská: </w:t>
      </w:r>
      <w:r>
        <w:rPr/>
        <w:t xml:space="preserve">Co se týče předešlého stavu, tak ten byl žalostný. Stále jsme dělali opravy podlah. Protékala až dolů, takže byly problémy i s hygienou."</w:t>
      </w:r>
    </w:p>
    <w:p>
      <w:pPr/>
      <w:r>
        <w:rPr/>
        <w:t xml:space="preserve">Celkově si rekonstrukce vyžádala zhruba 22 milionů korun. Opraveny byly i sklepní prostory a zázemí pro kuchařky, kterým nějaký čas trvalo, než se s moderním zařízením plně seznámily.  </w:t>
      </w:r>
    </w:p>
    <w:p>
      <w:pPr/>
      <w:r>
        <w:rPr>
          <w:b w:val="1"/>
          <w:bCs w:val="1"/>
        </w:rPr>
        <w:t xml:space="preserve">Jarmila Fuksová, vedoucí jídelny: </w:t>
      </w:r>
      <w:r>
        <w:rPr/>
        <w:t xml:space="preserve">“Začátky byly těžší, protože se změnila dispozice kuchyně. Teď už se holky zžily s vybavením, se zařízením. Pochvalují si to,"</w:t>
      </w:r>
    </w:p>
    <w:p>
      <w:pPr/>
      <w:r>
        <w:rPr/>
        <w:t xml:space="preserve">Součástí rekonstrukce je i nový nápojový koutek, který vznikl přímo v jídelně.</w:t>
      </w:r>
    </w:p>
    <w:p>
      <w:pPr/>
      <w:r>
        <w:rPr>
          <w:b w:val="1"/>
          <w:bCs w:val="1"/>
        </w:rPr>
        <w:t xml:space="preserve">Jarmila Fuksová, vedoucí jídelny: </w:t>
      </w:r>
      <w:r>
        <w:rPr/>
        <w:t xml:space="preserve">“Tohle je vlastně sestava na horké nápoje, nemusíme nic ohřívat, přelévat. Ono to uvaří, samo to vypne a pak to udržuje stupeň, jaký si určíme.”</w:t>
      </w:r>
    </w:p>
    <w:p>
      <w:pPr/>
      <w:r>
        <w:rPr/>
        <w:t xml:space="preserve">Letos v říjnu prošla rekonstrukcí také kuchyně v Mateřské škole Patrice Lumumby.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849/v-ostravejihu-modernizuji-skolni-kuchyne-mnohe-z-nich-jsou-v-puvod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2026-05-17T18:45:25+02:00</dcterms:created>
  <dcterms:modified xsi:type="dcterms:W3CDTF">2026-05-17T18:45:25+02:00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