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12.12.2021, 13:17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Zajíci ničí stromy v životických sadech, myslivci vyrazili na speciální hon</w:t>
      </w:r>
    </w:p>
    <w:p>
      <w:pPr/>
      <w:r>
        <w:rPr/>
        <w:t xml:space="preserve">Kontrolou zbraní a dechovou zkouškou začal havířovským myslivcům jejich druhý hon.</w:t>
      </w:r>
    </w:p>
    <w:p>
      <w:pPr/>
      <w:r>
        <w:rPr>
          <w:b w:val="1"/>
          <w:bCs w:val="1"/>
        </w:rPr>
        <w:t xml:space="preserve">Miroslav Juřička, vrchní inspektor OSZBM PČR Karviná: </w:t>
      </w:r>
      <w:r>
        <w:rPr/>
        <w:t xml:space="preserve">"Kontrolujeme na takových honech zejména bezpečnost pořádku se zajištěním takového honu. Je třeba zkontrolovat doklady, které musí mít ze zákona o zbraních, ale i zákona o myslivosti a samozřejmě, zda při manipulaci nošení zbraně nejsou ovlivněni alkoholem, nebo jinou návykovou látkou.”</w:t>
      </w:r>
    </w:p>
    <w:p>
      <w:pPr/>
      <w:r>
        <w:rPr/>
        <w:t xml:space="preserve">Myslivci měli vše v pořádku a po nástupu, kde se kladl důraz zejména na bezpečnost, vyrazili do životických sadů. Zaměřili se především na zajíce, kteří ničí ovocné stromy.</w:t>
      </w:r>
    </w:p>
    <w:p>
      <w:pPr/>
      <w:r>
        <w:rPr>
          <w:b w:val="1"/>
          <w:bCs w:val="1"/>
        </w:rPr>
        <w:t xml:space="preserve">Daniel Varga, hospodář mysliveckého sdružení: </w:t>
      </w:r>
      <w:r>
        <w:rPr/>
        <w:t xml:space="preserve">"Životické sady obnovily většinu stromků, dali do toho velké úsilí a mnoho peněz a mají velké škody způsobené zajícem polním. Z toho důvodu jsem měl jednání s šéfem sadů, že i když tu lovíme průběžně, což máme tady výjimku, o kterou žádal majitel sadů na magistrátu, tak děláme společný hon na zajíce. Můžeme tady lovit i individuálně i v noci, kdy ti zajíci tady jsou v noci, ale uděláme společný hon přes den, protože minulý rok jsme prošli okolní lesy kolem sadů, výsledek byl strašně slabý. Takže teď projdeme sady a uvidíme, kolik tady toho bude. Prostě musíme snížit stavy, alespoň o něco.” </w:t>
      </w:r>
    </w:p>
    <w:p>
      <w:pPr/>
      <w:r>
        <w:rPr/>
        <w:t xml:space="preserve">První hon měli myslivci v okolí řeky Lučiny. Celkem mají naplánovány tři.</w:t>
      </w:r>
    </w:p>
    <w:p>
      <w:pPr/>
      <w:r>
        <w:rPr>
          <w:b w:val="1"/>
          <w:bCs w:val="1"/>
        </w:rPr>
        <w:t xml:space="preserve">Václav Přeček, předseda Mysliveckého sdružení Havířov: </w:t>
      </w:r>
      <w:r>
        <w:rPr/>
        <w:t xml:space="preserve">"Začínali jsme u koupaliště v Havířově pod městem samotným a šlo se kolem Lučiny. Lovili jsme kačeny, kačena se loví pouze do konce listopadu. Takže jsme lovili před koncem listopadu, lovili jsme bažanta a lovili jsme zajíce. Ulovili jsme 15 kačen, pět zajíců a pouze tři kohouty bažanty. Nic světoborného to nebylo."</w:t>
      </w:r>
    </w:p>
    <w:p>
      <w:pPr/>
      <w:r>
        <w:rPr/>
        <w:t xml:space="preserve">V posledních letech zvěře v přírodě kolem města ubývá a myslivci nepředpokládají, že by se trend změnil.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28923/zajici-nici-stromy-v-zivotickych-sadech-myslivci-vyrazili-na-specialni-h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2026-10-28T21:13:53+01:00</dcterms:created>
  <dcterms:modified xsi:type="dcterms:W3CDTF">2026-10-28T21:13:53+01:00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