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sídlišti Loučka se vrátí do normálu příští rok</w:t>
      </w:r>
    </w:p>
    <w:p>
      <w:pPr/>
      <w:r>
        <w:rPr/>
        <w:t xml:space="preserve">Rekonstrukce krytého stání v Loučce začala o prázdninách a měla trvat pět měsíců. Součástí stavebních prací je oprava vnitřních prostor, elektroinstalace, ale i odvodnění, dále rekonstrukce parkovací střechy a osvětlení. Vjezdy do garáže budou osazeny bránami se senzorovým otevíráním.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Stavba byla zahájena v červenci, měla končit 20. prosince. Nicméně i vzhledem k průběhu stavby z hlediska stavební firmy, ale i vzhledem k nepředvídaným vícepracím a změně stavebních technologií, které bylo nutné provést, dojde k prodloužení samotné stavby pravděpodobně do konce ledna.”  </w:t>
      </w:r>
    </w:p>
    <w:p>
      <w:pPr/>
      <w:r>
        <w:rPr/>
        <w:t xml:space="preserve">Původní vysoutěžena cena této zakázky byla necelých 11 milionů korun. Vícepráce ji o něco navýší.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“Bohužel projektová dokumentace nebyla dokonalá a v průběhu stavby byla stavební firma i my překvapení z některých okolností, které bylo nutné řešit. Byla to například existence železobetonové desky pod povrchem této komunikace, respektive střechy. Takže z toho důvodu bylo nutné zajistit změnové listy a provést úpravy, které se, bohužel, promítly do zvýšení ceny díla.”  </w:t>
      </w:r>
    </w:p>
    <w:p>
      <w:pPr/>
      <w:r>
        <w:rPr/>
        <w:t xml:space="preserve">Kryté stání pojme 36 aut, další parkují na střeše objektu a v jeho bezprostřední blízkosti. Rekonstrukce budovy tak omezuje v této lokalitě odstavení asi stovky vozidel. </w:t>
      </w:r>
    </w:p>
    <w:p>
      <w:pPr/>
      <w:r>
        <w:rPr/>
        <w:t xml:space="preserve">Náhradní plocha pro parkování je zajištěna na oválu hřiště Základní školy Dlouhá. Problém s parkováním je tu ale i tak trvale velký.  </w:t>
      </w:r>
    </w:p>
    <w:p>
      <w:pPr/>
      <w:r>
        <w:rPr>
          <w:b w:val="1"/>
          <w:bCs w:val="1"/>
        </w:rPr>
        <w:t xml:space="preserve">obyvatelka Loučky:</w:t>
      </w:r>
    </w:p>
    <w:p>
      <w:pPr/>
      <w:r>
        <w:rPr/>
        <w:t xml:space="preserve">“Dopoledne do té jedné hodiny se to dá, odpoledne už není možné. To už člověk musí opravdu tu Loučku objet třeba dvakrát a není to úplně jednoduché.”  </w:t>
      </w:r>
    </w:p>
    <w:p>
      <w:pPr/>
      <w:r>
        <w:rPr/>
        <w:t xml:space="preserve">Kryté stání bude znovu k dispozici pravděpodobně od února. Pronájem jednoho místa dosud řidiče stál zhruba 550 korun měsíčně, po opravě radnice zvedá taxu.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“Stávající nájemci, kteří v případě, že byli ochotni přistoupit na nové podmínky, tak jim bylo vyhověno a byl uzavřen dodatek ke smlouvě. Nicméně na zbývajících 19 parkovacích míst, které jsou v tuto chvíli volné, bylo vyhlášeno nabídkové řízení. S tím, že oproti minulému stavu jsem zavedli nový režim, že se budou tyto parkovací místa soutěžit. Máme stanovenou minimální nabídkovou cenu a jdeme cestou otevřeného nabídkového řízení.”    </w:t>
      </w:r>
    </w:p>
    <w:p>
      <w:pPr/>
      <w:r>
        <w:rPr/>
        <w:t xml:space="preserve">Tato minimální cena je 968 korun měsíčně. Uzávěrka nabídkového řízení je 10. ledna. Zájemci najdou podrobné informace na webu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36/parkovani-v-sidlisti-loucka-se-vrati-do-normalu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2026-05-08T06:56:28+02:00</dcterms:created>
  <dcterms:modified xsi:type="dcterms:W3CDTF">2026-05-08T06:56:28+02:00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