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18.12.2021,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Kniha Proměny Opavy srovnává historii a současnost</w:t>
      </w:r>
    </w:p>
    <w:p>
      <w:pPr/>
      <w:r>
        <w:rPr/>
        <w:t xml:space="preserve">  Vydání  knihy předcházela  aplikace, která je součástí webových  stránek města Opavy. Ta srovnává historické snímky s  fotografiemi ze současnosti. Jejich důmyslné překrytí zvýraznilo  proměnu místa v čase.   </w:t>
      </w:r>
    </w:p>
    <w:p>
      <w:pPr/>
      <w:r>
        <w:rPr>
          <w:b w:val="1"/>
          <w:bCs w:val="1"/>
        </w:rPr>
        <w:t xml:space="preserve">Eva  Sůrová, vedoucí Turistického informačního centra v Opavě:  „</w:t>
      </w:r>
      <w:r>
        <w:rPr/>
        <w:t xml:space="preserve">Kniha  vznikla na základě webové aplikace, která sklidila velký úspěch.  První snímky zde byly vloženy před asi 3 lety. Vloni jsme  doplnili další. Celkem je v aplikaci asi 60 dvojic snímků.</w:t>
      </w:r>
    </w:p>
    <w:p>
      <w:pPr/>
      <w:r>
        <w:rPr/>
        <w:t xml:space="preserve">  Do  knihy pak bylo převzato 47 snímků z centra Opavy, které zachycují  důvěrně známá místa na  přelomu 19. a 20. století až do  poloviny  minulého století.  Autor projektu, fotograf Jan Langer,  pak  přidal jejich současnou podobu. Často musel složitě hledat  místo, odkud byl původní snímek pořízený. To bylo totiž pro  srovnávací publikaci klíčové.</w:t>
      </w:r>
    </w:p>
    <w:p>
      <w:pPr/>
      <w:r>
        <w:rPr>
          <w:b w:val="1"/>
          <w:bCs w:val="1"/>
        </w:rPr>
        <w:t xml:space="preserve">Jan  Langer, autor projektu a fotografií: </w:t>
      </w:r>
      <w:r>
        <w:rPr/>
        <w:t xml:space="preserve">„Při  té realizaci mnohokrát došlo na to, že pohled z toho stejného  místa prostě realizovat nejde. Protože už tam nestojí stavby, ze  kterých byl záběr pořízen, pokud se jednalo o snímky z  nadhledu.  Nebo že zástavba je posunutá.“</w:t>
      </w:r>
    </w:p>
    <w:p>
      <w:pPr/>
      <w:r>
        <w:rPr/>
        <w:t xml:space="preserve">  Do  terénu vycházel fotograf s notebookem a naskenovanými historickými  fotografiemi. To aby našel stejný úhel pohledu, který zachytili  jeho předkové. Třeba snímek z radničního  okna, který zobrazuje zástavbu domů na Horním náměstí, fotil  několikrát, než s ním byl  spokojený.</w:t>
      </w:r>
    </w:p>
    <w:p>
      <w:pPr/>
      <w:r>
        <w:rPr/>
        <w:t xml:space="preserve">  Kniha  zachycuje rozvoj Opavy v jednotlivých obdobích v průřezu jednoho  století. Použití pauzovacích  papírů prolíná minulost se současností.   </w:t>
      </w:r>
    </w:p>
    <w:p>
      <w:pPr/>
      <w:r>
        <w:rPr>
          <w:b w:val="1"/>
          <w:bCs w:val="1"/>
        </w:rPr>
        <w:t xml:space="preserve">Zdeněk  Kravar, autor textové části knihy: </w:t>
      </w:r>
      <w:r>
        <w:rPr/>
        <w:t xml:space="preserve">„Tady  na těchto dvou fotografiích vidíme, jak se Opava během desetiletí  v poválečném rozmachu rozšiřovala směrem na periferii.“                                                                                       </w:t>
      </w:r>
    </w:p>
    <w:p>
      <w:pPr/>
      <w:r>
        <w:rPr/>
        <w:t xml:space="preserve">  Staré  pohlednice a snímky poskytli jako podklad pro knihu sběratelé.  Vděčným námětem  je opavská tramvajová dráha, která sloužila  od r. 1905  do r. 1956. Zajímavé jsou také momentky z běžného  života.</w:t>
      </w:r>
    </w:p>
    <w:p>
      <w:pPr/>
      <w:r>
        <w:rPr>
          <w:b w:val="1"/>
          <w:bCs w:val="1"/>
        </w:rPr>
        <w:t xml:space="preserve">Tomáš  Elis, sběratel: </w:t>
      </w:r>
      <w:r>
        <w:rPr/>
        <w:t xml:space="preserve">„Ty se staly  velmi milým a plastickým oživením knihy a dokladují  reálný  život v ulicích města.“</w:t>
      </w:r>
    </w:p>
    <w:p>
      <w:pPr/>
      <w:r>
        <w:rPr/>
        <w:t xml:space="preserve">Milovníci  historie si pro knihu  Proměny Opavy mohou přijít do opavského  Turistického informačního centra. Zájem o ni je tak velký, že k  prodeji zbývají  poslední desítky kusů. Vydavatel publikace,  Statutární město Opava, ale plánuje na příští rok dotisk.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030/kniha-promeny-opavy-srovnava-historii-a-soucas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2026-10-20T21:13:42+02:00</dcterms:created>
  <dcterms:modified xsi:type="dcterms:W3CDTF">2026-10-20T21:13:42+02:00</dcterms:modified>
</cp:coreProperties>
</file>

<file path=docProps/custom.xml><?xml version="1.0" encoding="utf-8"?>
<Properties xmlns="http://schemas.openxmlformats.org/officeDocument/2006/custom-properties" xmlns:vt="http://schemas.openxmlformats.org/officeDocument/2006/docPropsVTypes"/>
</file>