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Dřevěné ponky – zábava pro děti a výzva pro učitele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Dřevěné  pracovní staly zpestřují herny v mateřských školách a také v  jedné školní dílně. Jak ta myšlenka vznikla?</w:t>
      </w:r>
    </w:p>
    <w:p>
      <w:pPr/>
      <w:r>
        <w:rPr>
          <w:b w:val="1"/>
          <w:bCs w:val="1"/>
        </w:rPr>
        <w:t xml:space="preserve">Daniela  Nováková, garantka vzdělávacích aktivit, MAS Opavsko: </w:t>
      </w:r>
      <w:r>
        <w:rPr/>
        <w:t xml:space="preserve">„Myšlenku  přinesl   majitel firmy Hon,  který cítil potřebu, aby studenti a učni, kteří opouštějí  školní lavice a přicházejí k nim do firmy, byli manuálně  zručnější. V r. 2018 se doslechl, že ve městě Kuřim v rámci  projektu Technické školky, něco takového už vzniklo. Tuto  myšlenku představil na OHK Opava a projekt se začal pomalu  rozjíždět.“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Rozvíjení  technických dovedností je prioritní úkol toho pracovního stolu.  Jenže je to i úkol pro učitele, aby se sami naučili pracovat sami  u ponku, a potom dokázali zkušenosti  předat i dětem. Jak to  zvládli?</w:t>
      </w:r>
    </w:p>
    <w:p>
      <w:pPr/>
      <w:r>
        <w:rPr>
          <w:b w:val="1"/>
          <w:bCs w:val="1"/>
        </w:rPr>
        <w:t xml:space="preserve">Daniela  Nováková, garantka vzdělávacích aktivit, MAS Opavsko:</w:t>
      </w:r>
      <w:r>
        <w:rPr/>
        <w:t xml:space="preserve">  „Byla  to novinka pro samotné pedagogy, kteří museli povystoupit ze svých  kolejí. Nicméně, dělali to rádi a s nadšením. My jsme v  průběhu toho dvouletého fungování mysleli i na ně.  Uspořádali jsme pro  ně praktické workshopy, vznikly dva manuály.“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Když  srovnáte první vyrobený prototyp s tím, co dodáváte do školek  nyní. Jaký je rozdíl?</w:t>
      </w:r>
    </w:p>
    <w:p>
      <w:pPr/>
      <w:r>
        <w:rPr>
          <w:b w:val="1"/>
          <w:bCs w:val="1"/>
        </w:rPr>
        <w:t xml:space="preserve">Daniela  Nováková, garantka vzdělávacích aktivit, MAS Opavsko: </w:t>
      </w:r>
      <w:r>
        <w:rPr/>
        <w:t xml:space="preserve">„První  tři prototypy,  které se pořizovaly hned v počátku, byly  zakoupeny přes internet.  Vzdělávací  skupina,   která působí pod  OHK Opava, se ale vzápětí zamyslela nad tím, zda si nedokážeme   ponky vyrábět sami. Na to se rozjela spolupráce SOU stavebním v  Opavě. Jeho učni v rámci praxe ponky vyrábějí. Jejich výrobky  jsou stabilnější a o něco větší než ty, které se prodávají  v hobby marketech. Dětem se na nich lépe pracuje.  Okresní hospodářská  komora kontaktuje své členy z řad firem a podnikatelů, kteří  výrobu financují.“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současné době projekt dodávání ponků do školek končí. Vy  ale budete v projektu pokračovat jinak. Ale jinak. Řekněte jak?</w:t>
      </w:r>
    </w:p>
    <w:p>
      <w:pPr/>
      <w:r>
        <w:rPr>
          <w:b w:val="1"/>
          <w:bCs w:val="1"/>
        </w:rPr>
        <w:t xml:space="preserve">Daniela  Nováková, garantka vzdělávacích aktivit, MAS Opavsko: </w:t>
      </w:r>
      <w:r>
        <w:rPr/>
        <w:t xml:space="preserve">„Velmi  by se nám líbilo, protože ve školkách už je to rozjeté, kdyby  se nám podařilo postoupit o úroveň výš, a sice na I. stupeň  základních škol.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2/drevene-ponky--zabava-pro-deti-a-vyzva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2026-04-29T13:44:44+02:00</dcterms:created>
  <dcterms:modified xsi:type="dcterms:W3CDTF">2026-04-29T13:44:44+02:00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