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se skládají na opravu sochy sv. Jana Nepomuckého</w:t>
      </w:r>
    </w:p>
    <w:p>
      <w:pPr/>
      <w:r>
        <w:rPr/>
        <w:t xml:space="preserve">  Tuto  nenápadnou stavbu nemůžete minout, pokud projíždíte Suchými  Lazci. Kaplička sv. Jana Nepomuckého tady stojí přibližně 300  let.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150 000.“ 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 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8/obyvatele-suchych-lazcu-se-skladaji-na-opravu-sochy-sv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2026-04-15T09:01:27+02:00</dcterms:created>
  <dcterms:modified xsi:type="dcterms:W3CDTF">2026-04-15T09:01:27+02:00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