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25.12.2021, 19:56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Skleněné ozdoby nejsou tak křehké, jak vypadají</w:t>
      </w:r>
    </w:p>
    <w:p>
      <w:pPr/>
      <w:r>
        <w:rPr>
          <w:b w:val="1"/>
          <w:bCs w:val="1"/>
        </w:rPr>
        <w:t xml:space="preserve">Kateřina  Geryková, redaktorka TV POLAR</w:t>
      </w:r>
      <w:r>
        <w:rPr>
          <w:b w:val="1"/>
          <w:bCs w:val="1"/>
          <w:i w:val="1"/>
          <w:iCs w:val="1"/>
        </w:rPr>
        <w:t xml:space="preserve">:  </w:t>
      </w:r>
      <w:r>
        <w:rPr/>
        <w:t xml:space="preserve">Vánoční  sortiment vyrábíte celoročně. Kolik ozdob ročně vypustíte do  světa?   </w:t>
      </w:r>
    </w:p>
    <w:p>
      <w:pPr/>
      <w:r>
        <w:rPr>
          <w:b w:val="1"/>
          <w:bCs w:val="1"/>
        </w:rPr>
        <w:t xml:space="preserve">Jaroslav  Veverka, vedoucí výroby, Slezská  tvorba: „</w:t>
      </w:r>
      <w:r>
        <w:rPr/>
        <w:t xml:space="preserve">My  to nepočítáme úplně  přesně na kusy. Ale můžeme to určit podle použitého materiálu.  Třeba tzv. věšáčků, které slouží k upevnění ozdoby, je to  asi 400 000 kusů. Máme  kolem 14 000 různých vzorů v nabídce. Když se nějaký dobře  prodával, vracíme se k němu. Třeba i pět, deset let. Ale k tomu  chtějí zákazníci, samozřejmě, zase něco nového."</w:t>
      </w:r>
    </w:p>
    <w:p>
      <w:pPr/>
      <w:r>
        <w:rPr>
          <w:b w:val="1"/>
          <w:bCs w:val="1"/>
        </w:rPr>
        <w:t xml:space="preserve">Kateřina  Geryková, redaktorka TV POLAR: </w:t>
      </w:r>
      <w:r>
        <w:rPr/>
        <w:t xml:space="preserve">Velký  podíl má při výrobě ruční práce. Vánoční ozdoby vyrábíte  70 let. Změnila se nějak zásadně technologie?</w:t>
      </w:r>
    </w:p>
    <w:p>
      <w:pPr/>
      <w:r>
        <w:rPr>
          <w:b w:val="1"/>
          <w:bCs w:val="1"/>
        </w:rPr>
        <w:t xml:space="preserve">Jaroslav  Veverka, vedoucí výroby, Slezská  tvorba: </w:t>
      </w:r>
      <w:r>
        <w:rPr/>
        <w:t xml:space="preserve">„Jak  říkáte,  je to všechno ruční práce. Takže ten um a šikovnost pracovnic,  to tam během těch desetiletí zůstalo. Nemáme tady žádný  stroj. První  musíme ze skleněné trubičky nachystat polotovar, vyfouknout  ozdobu, nastříbřit ji, namočit do různých barev. Potom je na  řadě malování. U  některých složitějších výrobků vezme  malířka ozdobu i 20x do ruky, než je úplně hotová."</w:t>
      </w:r>
    </w:p>
    <w:p>
      <w:pPr/>
      <w:r>
        <w:rPr>
          <w:b w:val="1"/>
          <w:bCs w:val="1"/>
        </w:rPr>
        <w:t xml:space="preserve">Kateřina  Geryková, redaktorka TV POLAR</w:t>
      </w:r>
      <w:r>
        <w:rPr>
          <w:b w:val="1"/>
          <w:bCs w:val="1"/>
          <w:i w:val="1"/>
          <w:iCs w:val="1"/>
        </w:rPr>
        <w:t xml:space="preserve">:  </w:t>
      </w:r>
      <w:r>
        <w:rPr/>
        <w:t xml:space="preserve">Které  vzory jsou nejpopulárnější. A jsou některé, které se vrací?</w:t>
      </w:r>
    </w:p>
    <w:p>
      <w:pPr/>
      <w:r>
        <w:rPr>
          <w:b w:val="1"/>
          <w:bCs w:val="1"/>
        </w:rPr>
        <w:t xml:space="preserve">Jaroslav Veverka, vedoucí výroby, Slezská tvorba</w:t>
      </w:r>
      <w:r>
        <w:rPr/>
        <w:t xml:space="preserve">: „Základ  naší výroby tvoří skleněný koule v různých velikostech od 5  cm do 10 cm. A pak vyrábíme hodně foukané ozdoby do forem. To  jsou různé figurky, jako pejsci, kočičky medvídci. Ty vzory se  teď hodně vrací. Lidé vzpomínají, jaké byly ty Vánoce, když  byli oni u babičky, a viděli u ní na stromečku takovéto figurky.  Tak teď rádi k těmto figurkám vrací.“</w:t>
      </w:r>
    </w:p>
    <w:p>
      <w:pPr/>
      <w:r>
        <w:rPr>
          <w:b w:val="1"/>
          <w:bCs w:val="1"/>
        </w:rPr>
        <w:t xml:space="preserve">Kateřina  Geryková, redaktorka TV POLAR</w:t>
      </w:r>
      <w:r>
        <w:rPr>
          <w:b w:val="1"/>
          <w:bCs w:val="1"/>
          <w:i w:val="1"/>
          <w:iCs w:val="1"/>
        </w:rPr>
        <w:t xml:space="preserve">: </w:t>
      </w:r>
      <w:r>
        <w:rPr/>
        <w:t xml:space="preserve">„Zatímco  dříve většina skleněných ozdob mířila do zahraničí, teď   se tento trend mění. Řekněte, jaké pro to máte vysvětlení?</w:t>
      </w:r>
    </w:p>
    <w:p>
      <w:pPr/>
      <w:r>
        <w:rPr>
          <w:b w:val="1"/>
          <w:bCs w:val="1"/>
        </w:rPr>
        <w:t xml:space="preserve">Jaroslav  Veverka, vedoucí výroby, Slezská tvorba: „</w:t>
      </w:r>
      <w:r>
        <w:rPr/>
        <w:t xml:space="preserve">Kdysi    ten  zájem ze  zahraničí byl hodně velký. Takže v podstatě jsme  dělali celý rok pro vývoz a ještě jsme nestíhali. Jenže   lidé se nás ptali: Proč si nemůžeme koupit české baňky u nás  v obchodě? Uznali, že mají pravdu, proč bychom nedodávali naše  výrobky i do Česka. A  tak jsme začali nabízet také do obchodů  zákazníkům v Čechách. Postupně jsme se je snažili vychovávat,  aby si nekupovali čínské umělohmotné baňky. Vždyť máme  krásné baňky.  A  lidé pochopili a začali se k nám vracet."</w:t>
      </w:r>
    </w:p>
    <w:p>
      <w:pPr/>
      <w:r>
        <w:rPr>
          <w:b w:val="1"/>
          <w:bCs w:val="1"/>
        </w:rPr>
        <w:t xml:space="preserve">Kateřina  Geryková, redaktorka TV POLAR</w:t>
      </w:r>
      <w:r>
        <w:rPr>
          <w:b w:val="1"/>
          <w:bCs w:val="1"/>
          <w:i w:val="1"/>
          <w:iCs w:val="1"/>
        </w:rPr>
        <w:t xml:space="preserve">:  </w:t>
      </w:r>
      <w:r>
        <w:rPr/>
        <w:t xml:space="preserve">Mnozí  lidé se obávali skleněných ozdob, protože se jim zdály příliš  křehké. Je to tak?</w:t>
      </w:r>
    </w:p>
    <w:p>
      <w:pPr/>
      <w:r>
        <w:rPr>
          <w:b w:val="1"/>
          <w:bCs w:val="1"/>
        </w:rPr>
        <w:t xml:space="preserve">Jaroslav  Veverka, vedoucí výroby, Slezská  tvorba: </w:t>
      </w:r>
      <w:r>
        <w:rPr/>
        <w:t xml:space="preserve">„Samozřejmě,  ty výrobky jsou  ze skla. Řeknu to takto: když vám ozdoba spadne  na koberec, měla by to vydržet. Když spadne na kamennou podlahu  tak to potom záleží na tom, jak spadne.  Protože  větší část ozdob dodáváme přes e-shop, tak se snažíme, aby  baňky byly ze silnějšího skla. Ať prostě více vydrží!“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042/sklenene-ozdoby-nejsou-tak-krehke-jak-vypad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2026-04-18T08:44:45+02:00</dcterms:created>
  <dcterms:modified xsi:type="dcterms:W3CDTF">2026-04-18T08:44:45+02:00</dcterms:modified>
</cp:coreProperties>
</file>

<file path=docProps/custom.xml><?xml version="1.0" encoding="utf-8"?>
<Properties xmlns="http://schemas.openxmlformats.org/officeDocument/2006/custom-properties" xmlns:vt="http://schemas.openxmlformats.org/officeDocument/2006/docPropsVTypes"/>
</file>