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Jeseníků zavítal logoped Slávek Boura a logohrátkami pro mateřské školy</w:t>
      </w:r>
    </w:p>
    <w:p>
      <w:pPr/>
      <w:r>
        <w:rPr/>
        <w:t xml:space="preserve"> Slávek Boura svým hravým přístupem vyvolává u dětí nadšení i aktivitu. Tak tomu bylo i v mateřské škole v Světlé Hoře.</w:t>
      </w:r>
    </w:p>
    <w:p>
      <w:pPr/>
      <w:r>
        <w:rPr>
          <w:b w:val="1"/>
          <w:bCs w:val="1"/>
        </w:rPr>
        <w:t xml:space="preserve">Jana Šubová, ředitelka MŠ Světlá Hora: </w:t>
      </w:r>
      <w:r>
        <w:rPr/>
        <w:t xml:space="preserve">„Napadlo mě to proto, že jsem chtěla trošku naši školku zviditelnit. A když jsem tak putovala po netu, tak jsem uviděla logohrátky Slávka a napadlo mě, že je spousta dětí s logopedickou vadou. Tak jsme potřebovali nějakým způsobem ty děti namotivovat, aby chtěly mluvit, aby mluvily. Oslovila jsem i jiné školky v Bruntále, ve Vrbně pod Pradědem a myslím si, že některé se zapojily.“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„V podstatě už páty, šestý měsíc dělám tyto logohrátky, to znamená logopedie hrou. A vychází to, to je neuvěřitelné. Mám z toho nesmírnou radost. No a proto jsme vyjeli na turné na Moravu, na slezskou Moravu, takže tady mám jedenáct logohrátek během čtyř dnů. Už mám tady kotel plný kafe, takže jdeme na to.“</w:t>
      </w:r>
    </w:p>
    <w:p>
      <w:pPr/>
      <w:r>
        <w:rPr/>
        <w:t xml:space="preserve"> Logohrátky jsou vlastně logopedií hrou. Učí děti nenásilnou formou odstraňovat vady při výslovností.</w:t>
      </w:r>
    </w:p>
    <w:p>
      <w:pPr/>
      <w:r>
        <w:rPr>
          <w:b w:val="1"/>
          <w:bCs w:val="1"/>
        </w:rPr>
        <w:t xml:space="preserve">Slávek Boura, moderátor, herec a logoped: </w:t>
      </w:r>
      <w:r>
        <w:rPr/>
        <w:t xml:space="preserve">„Děti mají značné problémy s výslovností, a to nejenom R nebo Ř, těch těžkých souhlásek, ale hlavně S například, Ž. Jsem docela překvapen, ale musím říct, že v podstatě v každé Logohrátce zažijeme zázrak, takže děti skutečně začínají otvírat ty pusy, protože jinak je mají takové malinkaté a vůbec nemluví, takže začínají otvírat ty pusy a nesmírně je to baví. Myslím, že to baví nejen děti, ale i učitelky.“</w:t>
      </w:r>
    </w:p>
    <w:p>
      <w:pPr/>
      <w:r>
        <w:rPr/>
        <w:t xml:space="preserve"> Úspěšnou školku ve Světlé Hoře navštěvují také děti z Andělské Hory a několika spádových obcí.  </w:t>
      </w:r>
    </w:p>
    <w:p>
      <w:pPr/>
      <w:r>
        <w:rPr>
          <w:b w:val="1"/>
          <w:bCs w:val="1"/>
        </w:rPr>
        <w:t xml:space="preserve">Miroslav Novotný (nez.), starosta Andělské Hory: </w:t>
      </w:r>
      <w:r>
        <w:rPr/>
        <w:t xml:space="preserve">„Školka funguje vynikající, úplně perfektně, máme vynikající paní učitelky, máme celkem hodně dětí, všechno funguje tak, jak má, jsme maximálně s tím spokojeni.“</w:t>
      </w:r>
    </w:p>
    <w:p>
      <w:pPr/>
      <w:r>
        <w:rPr>
          <w:b w:val="1"/>
          <w:bCs w:val="1"/>
        </w:rPr>
        <w:t xml:space="preserve">Taťána Svbobodová (KDU-ČSL), starostka Světlé Hory: </w:t>
      </w:r>
      <w:r>
        <w:rPr/>
        <w:t xml:space="preserve">„Tak školka nám funguje, myslím si, že dobře, jsme rádi, že tady tu školku máme a že děti ze Světlé Hory a z jiných částí, z Andělské, tady tuto školku využívají. Zatím se covidu vyhýbáme, i když v obci máme nakažené, ale tady jsme zdrávi.“</w:t>
      </w:r>
    </w:p>
    <w:p>
      <w:pPr/>
      <w:r>
        <w:rPr/>
        <w:t xml:space="preserve"> Slávka Bouru čekají s logohrátkami v dalších dnech také ve Vrbně pod Pradědem a na čtyřech místech v Bruntále.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051/do-jeseniku-zavital-logoped-slavek-boura-a-logohratkami-pro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2026-10-27T12:52:30+01:00</dcterms:created>
  <dcterms:modified xsi:type="dcterms:W3CDTF">2026-10-27T12:52:30+01:00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