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volnočasovému Fokusu vede v Novém Jičíně nový přechod</w:t>
      </w:r>
    </w:p>
    <w:p>
      <w:pPr/>
      <w:r>
        <w:rPr/>
        <w:t xml:space="preserve">Přejít v Novém Jičíně ulici K nemocnici směrem ke Středisku volného Fokus mohli dosud lidé po přechodu pro chodce, který je zhruba o 50 metrů dále. Většina si ale cestu zkrátila a přebíhala komunikaci přímo naproti Fokusu. O přechodu pro chodce se tu proto diskutovalo roky. Prosadit se ho podařilo až letos.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“Dlouho se řešilo, jestli je možné tam ten přechod zřídit, byl to i jeden z požadavků Veřejného fóra v roce 2019, a řešilo se nějakou dobu s dopravní policií, jestli je to možné. Jednak tam je problém v té blízkosti toho druhého přechodu a potom i křižovatky, která tam je. Nakonec se podařilo najít nějaké řešení.”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“Cílem toho je zvýšení bezpečnosti zejména dětí navštěvujících kroužky v tom středisku volného času.” </w:t>
      </w:r>
    </w:p>
    <w:p>
      <w:pPr/>
      <w:r>
        <w:rPr/>
        <w:t xml:space="preserve">Přechod pro chodce je nasvětlený a řidiče na něj upozorňují informační cedule. Ředitel volnočasového střediska, které navštěvují stovky dětí, ještě hodlá prosadit vybudování určitého koridoru, který by chodce na přechod nasměřoval.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“Rád bych byl za to zábradlí, které by ohraničovalo možnost toho vstupu, ať je ten přechod maximálně využívaný, byť lidé mohou přejít jinde. Byl bych rád, kdyby těch pět kroků k tomu přechodu udělali.” </w:t>
      </w:r>
    </w:p>
    <w:p>
      <w:pPr/>
      <w:r>
        <w:rPr/>
        <w:t xml:space="preserve">Na použití přechodu pro chodce upozorňuje návštěvníky Fokusu i nápis na chodníku u brány areálu.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115/k-volnocasovemu-fokusu-vede-v-novem-jicine-novy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2026-05-13T21:59:09+02:00</dcterms:created>
  <dcterms:modified xsi:type="dcterms:W3CDTF">2026-05-13T21:59:09+02:00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