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Życzenia świąteczne 2021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„Niemniej PZKO i tak starało się jakoś działać i np. powstały nowe strony internetowe, co już chyba od dziesięciu lat planowaliśmy. I z powodu tego, że w tym roku nie jest możliwe zorganizować spotkanie świąteczne, tak zwaną wigilijkę, to przynajmniej w ten sposób chciałbym wszystkim złożyć jak najserdeczniejsze życzenia spokojnych, błogosławionych świąt i do nowego roku  wszystkiego najlepszego.”     </w:t>
      </w:r>
    </w:p>
    <w:p>
      <w:pPr/>
      <w:r>
        <w:rPr/>
        <w:t xml:space="preserve"> Dzieci szkolne natomiast rok temu na swoim wigilijkowym spotkaniu świętowały przy torcie  120-lecie starego budynku polskiej szkoły, bo wcześniej nie można było obchodzić jubileuszu. W tym roku już w piątek szkoła niespodziewanie zamknęła swe podwoje, ponieważ coraz więcej uczniów było kierowannych na kwarantannę. Oby 2022 rok był dla nas łaskawszy.</w:t>
      </w:r>
    </w:p>
    <w:p>
      <w:pPr/>
      <w:r>
        <w:rPr>
          <w:b w:val="1"/>
          <w:bCs w:val="1"/>
        </w:rPr>
        <w:t xml:space="preserve">Adam Nalewajka, prezes Macierzy Szkolnej w Stonawie: </w:t>
      </w:r>
      <w:r>
        <w:rPr/>
        <w:t xml:space="preserve">„Zobaczymy, może będzie Zjazd Gwiaździsty, może zorganizujemy dwa lata odkładane Igrzyska Cierlicko, Olbrachcice, Stonawa, jeśli się uda. Festyn mamy nadzieję, że będzie już nareszcie po dwóch latach. Głównie samych sukcesów w tym roku, żeby po prostu byliśmy wszyscy zdrowi i było fajnie i wesoło.”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152/zyczenia-swiateczn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2026-05-08T19:30:14+02:00</dcterms:created>
  <dcterms:modified xsi:type="dcterms:W3CDTF">2026-05-08T19:30:14+02:00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