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17.1.2022,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ve Frýdku-Místku hlasováním rozhodnou, která lokalita projde úpravou za milion korun</w:t>
      </w:r>
    </w:p>
    <w:p>
      <w:pPr/>
      <w:r>
        <w:rPr/>
        <w:t xml:space="preserve">Vedle zažitého projektu Daruj F-M startuje ve Frýdku-Místku novinka  v podobě participativního rozpočtu. </w:t>
      </w:r>
    </w:p>
    <w:p>
      <w:pPr/>
      <w:r>
        <w:rPr>
          <w:b w:val="1"/>
          <w:bCs w:val="1"/>
        </w:rPr>
        <w:t xml:space="preserve">Igor Juriček, náměstek primátora Frýdku-Místku/Piráti/:</w:t>
      </w:r>
      <w:r>
        <w:rPr/>
        <w:t xml:space="preserve"> "Je to nástroj, kterým zapojíme občany do rozhodování o  investicích ve městě. Občané budou pomocí Mobilního Rozhlasu hlasovat o výběru  jedné z devíti lokalit, které po městě vybrala komise pro územní plánování  a architekturu."</w:t>
      </w:r>
    </w:p>
    <w:p>
      <w:pPr/>
      <w:r>
        <w:rPr/>
        <w:t xml:space="preserve">Parčík u knihovny ve Frýdku, dva prostory na Anenské,  vnitroblok Komenského, odpočívadlo K Lesu, Lokality na Štěpnici a na Aleji  nebo prostor u Ještěra. Lidé si sami vyberou, kterou lokalitu a jak by chtěli  upravit.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"Lepší zastávku, lavičky, možná nějakou houpačku pro děti a  je to. Takovou nějakou, když čekají na autobus třeba."</w:t>
      </w:r>
    </w:p>
    <w:p>
      <w:pPr/>
      <w:r>
        <w:rPr>
          <w:b w:val="1"/>
          <w:bCs w:val="1"/>
        </w:rPr>
        <w:t xml:space="preserve">Ondřej Zdvomka, hlavní architekt Frýdku-Místku:</w:t>
      </w:r>
      <w:r>
        <w:rPr/>
        <w:t xml:space="preserve"> "My jsme nechali komisi architektury a územního plánování  vybrat nejvhodnější místa k zásahu, ať už jsou třeba zanedbané nebo  důležité pro veřejný prostor nebo pro občany."</w:t>
      </w:r>
    </w:p>
    <w:p>
      <w:pPr/>
      <w:r>
        <w:rPr/>
        <w:t xml:space="preserve">Jednou z lokalit, která bude usilovat o hlasy občanů v participativním  rozpočtu bude například zdejší malý park za kostelem Všech svatých. </w:t>
      </w:r>
    </w:p>
    <w:p>
      <w:pPr/>
      <w:r>
        <w:rPr>
          <w:b w:val="1"/>
          <w:bCs w:val="1"/>
        </w:rPr>
        <w:t xml:space="preserve">Ondřej Zdvomka, hlavní architekt Frýdku-Místku:</w:t>
      </w:r>
      <w:r>
        <w:rPr/>
        <w:t xml:space="preserve"> "Mělo by to skončit tak, že vybrané místo potom ve spolupráci  s občany se navrhne nově a upraví. To znamená, když si to představíme kus  parku, lidé si tam navrhnou třeba místo pro čtení, necháme to naprojektovat a  na podzim bude postavená čítárna v parku."</w:t>
      </w:r>
    </w:p>
    <w:p>
      <w:pPr/>
      <w:r>
        <w:rPr>
          <w:b w:val="1"/>
          <w:bCs w:val="1"/>
        </w:rPr>
        <w:t xml:space="preserve">Igor Juriček, náměstek primátora Frýdku-Místku/Piráti/:</w:t>
      </w:r>
      <w:r>
        <w:rPr/>
        <w:t xml:space="preserve"> "Mobilním rozhlasem zahlasují, vyberou tu jednu lokalitu,  poté na té lokalitě proběhne setkání s architekty a se zástupci města. A z částky  jeden milion korun, který na to máme vyhrazený, tak na tom místě poté vznikne  nějaký projekt, kterým to místo zvelebíme."</w:t>
      </w:r>
    </w:p>
    <w:p>
      <w:pPr/>
      <w:r>
        <w:rPr/>
        <w:t xml:space="preserve">Podrobnosti najdou lidé na webu města nebo přímo v aplikaci  Mobilní Rozhlas. Hlasovat tam půjde od 22. ledna do 14. února.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9428/lide-ve-frydkumistku-hlasovanim-rozhodnou-ktera-lokalita-projde-upravou-za-milion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2026-10-22T12:30:31+02:00</dcterms:created>
  <dcterms:modified xsi:type="dcterms:W3CDTF">2026-10-22T12:30:31+02:00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