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v Českém Těšíně se rozšiřuje, výrobu zde plánují další firmy</w:t>
      </w:r>
    </w:p>
    <w:p>
      <w:pPr/>
      <w:r>
        <w:rPr/>
        <w:t xml:space="preserve">Původní průmyslová zóna nazvaná „Průmyslová zóna Pod Zelenou“ byla realizována v letech 1999 – 2003. Její velikost se ale postupem času ukázala jako nedostačující, proto se postupně rozšiřovala. </w:t>
      </w:r>
    </w:p>
    <w:p>
      <w:pPr/>
      <w:r>
        <w:rPr>
          <w:b w:val="1"/>
          <w:bCs w:val="1"/>
        </w:rPr>
        <w:t xml:space="preserve">Vít Slováček, místostarosta Český Těšín: "</w:t>
      </w:r>
      <w:r>
        <w:rPr/>
        <w:t xml:space="preserve">My jsme založili první průmyslovou zónu, kde prvními stavebníky a prvními, kteří byli schopni zaměstnat lidi byla firma Dongee a Kovona. Pořád potřebovali víc a víc pozemků na své rozšíření, takže tou poslední etapou, u které stojíme, je tato etapa, kde vidíme první stavební aktivity firmy Sgalitzer, dalšími velkými firmami je firma Kern, která už v Třinci další možnosti rozvoje a firma Finidr, která už dlouhodobě reprezentuje Těšín, rozvíjí se v Těšíně a je to jedna z mála firem, která spolupracuje se středním školstvím, podporují vznik zaměstnaneckých míst."</w:t>
      </w:r>
    </w:p>
    <w:p>
      <w:pPr/>
      <w:r>
        <w:rPr/>
        <w:t xml:space="preserve">Podél ul. Sokolovská se nabyvateli pozemků staly společnosti Těšínský pivovar a MFL Group vyrábějící dětská hřiště a herní prvky. Aby se mohla průmyslová zóna rozšířit, měnil se územní plán.</w:t>
      </w:r>
    </w:p>
    <w:p>
      <w:pPr/>
      <w:r>
        <w:rPr>
          <w:b w:val="1"/>
          <w:bCs w:val="1"/>
        </w:rPr>
        <w:t xml:space="preserve">Radim Siuda, vedoucí odboru územního rozvoje:</w:t>
      </w:r>
      <w:r>
        <w:rPr/>
        <w:t xml:space="preserve"> "Rozšíření bylo navrženo tak, že průmyslové haly byly situovány k těm stávajícím halám, do té zadní části, budou odclonění cyklostezkou a pásem zeleně a u stávající ulice Sokolovská, která sousedí s rodinnými domy byly navrženy drobné služby a občanská vybavenost tak, aby stávající obyvatelé nebyli rušeni průmyslovými halami."</w:t>
      </w:r>
    </w:p>
    <w:p>
      <w:pPr/>
      <w:r>
        <w:rPr/>
        <w:t xml:space="preserve">V roce 2020 proběhly práce na výstavbě cyklostezky propojující ul. Sokolovskou ve směru od obchodní zóny s ul. Lípovou. Ta byla také rozšířená pro bezproblémový průjezd nákladních automobilů a vybudována  byla i nová páteřní komunikace pro vjezd do průmyslové 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9513/prumyslova-zona-v-ceskem-tesine-se-rozsiruje-vyrobu-zde-planuji-dalsi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2026-05-20T17:21:57+02:00</dcterms:created>
  <dcterms:modified xsi:type="dcterms:W3CDTF">2026-05-20T17:21:57+02:00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