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24.1.2022, 11:26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Zpožděná nástavba Fokusu nenarušuje kroužky ani únorový tábor</w:t>
      </w:r>
    </w:p>
    <w:p>
      <w:pPr/>
      <w:r>
        <w:rPr/>
        <w:t xml:space="preserve">Dřevostavba nad vstupem do Střediska volného času Fokus začala v květnu a do konce loňského roku měla být i hotova. Práce ale pokračují i teď v lednu. Příčinou zpoždění byly problému ve stavebnictví a výpadky dodávek, kdy i kvůli karanténám chyběli dělníci.  </w:t>
      </w:r>
    </w:p>
    <w:p>
      <w:pPr/>
      <w:r>
        <w:rPr>
          <w:b w:val="1"/>
          <w:bCs w:val="1"/>
        </w:rPr>
        <w:t xml:space="preserve">Michal Podžorný, ředitel SVČ Fokus Nový Jičín: </w:t>
      </w:r>
      <w:r>
        <w:rPr/>
        <w:t xml:space="preserve">“V současné době se nacházíme v kroku, že se řeší interiéry. Exteriér je z největší části vyřešen. Součástí toho projektu je ještě předláždění zadní části. To se bude dít, až prostor opustí těžká technika a vše bude v zadní části hotovo.”  </w:t>
      </w:r>
    </w:p>
    <w:p>
      <w:pPr/>
      <w:r>
        <w:rPr/>
        <w:t xml:space="preserve">Interiér by mohl být hotov do konce února, nicméně dále se pravděpodobně protáhnou práce na nové terase a zelené střeše.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“Ten termín je nyní posunutý do konce února s tím, že je možné, že se ještě malinko posune kvůli klimatickým podmínkám. Například terasa a zelené střecha se bude asi dodělávat v březnu. To hlavní využití té nástavby by mělo stejně nastat o prázdninách, případně příští školní rok, takže to pro Fokus jako takový neznamená až takový problém, Fokus normálně funguje, kroužky běží.”  </w:t>
      </w:r>
    </w:p>
    <w:p>
      <w:pPr/>
      <w:r>
        <w:rPr>
          <w:b w:val="1"/>
          <w:bCs w:val="1"/>
        </w:rPr>
        <w:t xml:space="preserve">Michal Podžorný, ředitel SVČ Fokus Nový Jičín: </w:t>
      </w:r>
      <w:r>
        <w:rPr/>
        <w:t xml:space="preserve">“Já myslím, že už je to takovou součástí našeho fungování, už jsme nějakým způsobem navyklí. Chod úklidu se lehce přizpůsobil stavbě. Okrajově to zasahuje na naši chodbu, ale nějak zásadně nás to neomezuje.”   </w:t>
      </w:r>
    </w:p>
    <w:p>
      <w:pPr/>
      <w:r>
        <w:rPr/>
        <w:t xml:space="preserve">Stavba tedy neohrozí ani příměstský tábor plánovaný na jarní prázdniny v termínu 7. až 11. února, jehož součástí je i výjezd do ostravského Světa techniky.  </w:t>
      </w:r>
    </w:p>
    <w:p>
      <w:pPr/>
      <w:r>
        <w:rPr/>
        <w:t xml:space="preserve">Dokončením nastavby získá Fokus navíc zhruba 220 metrů čtverečních plochy, budou zde variabilní klubovny pro nově plánované kroužky zaměřené například na polytechniku, sklady a terasa pro venkovní aktivity. </w:t>
      </w:r>
    </w:p>
    <w:p>
      <w:pPr/>
      <w:r>
        <w:rPr/>
        <w:t xml:space="preserve">Nové prostory Fokusu vznikají za vysoutěženou cenu 13 milionů 300 tisíc korun s DPH.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”Nicméně byly tam ještě nějaké vícepráce, nějaké změny v projektové dokumentaci, které bylo nutné udělat a ukázaly se až v průběhu stavby, takže tam došlo k nárůstu asi zhruba o dva miliony korun  bez DPH.”</w:t>
      </w:r>
    </w:p>
    <w:p>
      <w:pPr/>
      <w:r>
        <w:rPr/>
        <w:t xml:space="preserve">Projektové změny se týkaly například střechy nebo venkovního schodiště. Výsledná cena by měla být do 16 milionů korun. Město by z této částky ovšem mělo zaplatit jen asi 30 procent, zbytek pokryje dotace.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9568/zpozdena-nastavba-fokusu-nenarusuje-krouzky-ani-unorovy-tab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2026-06-16T09:37:26+02:00</dcterms:created>
  <dcterms:modified xsi:type="dcterms:W3CDTF">2026-06-16T09:37:26+02:00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