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25.1.2022,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Popeláři a hasiči mají problém s průjezdem ulic kvůli špatně zaparkovaným automobilům</w:t>
      </w:r>
    </w:p>
    <w:p>
      <w:pPr/>
      <w:r>
        <w:rPr>
          <w:b w:val="1"/>
          <w:bCs w:val="1"/>
        </w:rPr>
        <w:t xml:space="preserve">Petr Molin, zástupce velitele SDH Těrlicko: </w:t>
      </w:r>
      <w:r>
        <w:rPr/>
        <w:t xml:space="preserve">“Pokud se týká průjezdnosti v naší obci a zejména těch místních komunikací hlavně kolem rodinných domů a v centru obce, dochází občas k problémům s průjezdem techniky, vozidel integrovaného záchranného systému. Zejména požárních vozidel, která bohužel jsou už větších rozměrů, především výšková technika. A tady se setkáváme většinou s problémem špatně zaparkovaných vozidel, že do některých částí vesnice se prostě nedostaneme. Bohužel lidé dnes žijí ve spěchu, jsou neohleduplní a nepočítají s tím, že oni sami budou potřebovat někdy naši pomoc. Zejména se jedná o lokality v Horním Těrlicku, kde se jedná o ulici Hornickou a potom kolem náměstí, kde jsou v současné době vybudována nová parkoviště. Tady bych rád upozornil, že tyto problémy jsou zejména teď v zimních měsících, kdy dochází k zimní údržbě silnic, kde nahrnutý sníh na krajnici, který nejde jinak odstranit, blokují průjezd ještě osobní vozy. Takže dostupnost do některých částí je dále zhoršená. Co se týče letních měsíců, jsou to zejména okrajové části a Dolní Těrlicko, kde je dojezd k různým rekreačním objektům. Vozidla tam parkují tak, že tam už nejde projet ani s vozem rychlé záchranné služby. Z tohoto důvodu se taky v letošním roce budeme na tuto problematiku zaměřovat tím, že budou prováděny kontroly průjezdnosti těchto komunikací ve spolupráci s Policií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29577/popelari-a-hasici-maji-problem-s-prujezdem-ulic-kvuli-spatne-zaparkovanym-automobi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2026-05-16T00:15:13+02:00</dcterms:created>
  <dcterms:modified xsi:type="dcterms:W3CDTF">2026-05-16T00:15:13+02:00</dcterms:modified>
</cp:coreProperties>
</file>

<file path=docProps/custom.xml><?xml version="1.0" encoding="utf-8"?>
<Properties xmlns="http://schemas.openxmlformats.org/officeDocument/2006/custom-properties" xmlns:vt="http://schemas.openxmlformats.org/officeDocument/2006/docPropsVTypes"/>
</file>