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finišuje rekonstrukce smuteční síně, nechybí ani dílo místního umělce</w:t>
      </w:r>
    </w:p>
    <w:p>
      <w:pPr/>
      <w:r>
        <w:rPr>
          <w:b w:val="1"/>
          <w:bCs w:val="1"/>
        </w:rPr>
        <w:t xml:space="preserve">Milan Starostka (ANO), starosta Rychvaldu: </w:t>
      </w:r>
      <w:r>
        <w:rPr/>
        <w:t xml:space="preserve">“Stojíme před obřadní síní v Rychvaldě, je to stavba, která velmi dlouho vyžadovala nějakou údržbu. Začala se dělat v loňském roce a dokončí se do konce ledna, začátkem února. Stavba se protáhla i prodražila z jednoho důvodu. Jakmile se začaly dělat bourací či opravné práce, tak se přišlo na spoustu věcí, kdy vlastně by se téměř narušila statika. Takže se musely udělat velmi vážné kroky, aby budova zůstala, jaká je. V další fázi se přišlo na to, že teče střechou. Přesto, že to nebylo vidět, bylo velmi zatečeno. Ta střecha byla úplně špatná.  Takže další nějaké vícenáklady. Celkovou částku zveřejníme ve zpravodaji, až bude hotovo. V současné době je před dokončením. Fasáda se bude dělat až na jaře. Což znamená, až budou podmínky pro opravdu normální práci a bude se i zateplovat a dělat nová fasáda. Takže, když to shrneme, obřadní síň už bude opravdu důstojné místo pro rozloučení se zesnulými a bude opravena velmi dobře. Jednou z příčin, proč docházelo ke skoro narušení statiky, je i to, že pravděpodobně stavba stojí na velmi špatně zpevněném podloží. Na co mne lidé hodně ptají, je vlastně zařízení, které bude téměř nové. Budou nové a přístupné WC, což tady taky chybělo. A co mám poměrně radost, bude tam umístěno i umělecké dílo, který dělal rychvaldský občan pan Přemek Pastucha.”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9595/v-rychvalde-finisuje-rekonstrukce-smutecni-sine-nechybi-ani-dilo-mistniho-umel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2026-04-21T18:37:00+02:00</dcterms:created>
  <dcterms:modified xsi:type="dcterms:W3CDTF">2026-04-21T18:37:00+02:00</dcterms:modified>
</cp:coreProperties>
</file>

<file path=docProps/custom.xml><?xml version="1.0" encoding="utf-8"?>
<Properties xmlns="http://schemas.openxmlformats.org/officeDocument/2006/custom-properties" xmlns:vt="http://schemas.openxmlformats.org/officeDocument/2006/docPropsVTypes"/>
</file>