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Młodzieżowy Klub Teatralny rozpoczął działalność</w:t>
      </w:r>
    </w:p>
    <w:p>
      <w:pPr/>
      <w:r>
        <w:rPr/>
        <w:t xml:space="preserve">W pierwszych zajęciach Klubu uczestniczyła młodzież ze szkoły w Gnojniku. Najpierw obejrzała przedstawienie „Betlejem polskie” w reżyserii Andrzeja Sadowskiego.  </w:t>
      </w:r>
    </w:p>
    <w:p>
      <w:pPr/>
      <w:r>
        <w:rPr>
          <w:b w:val="1"/>
          <w:bCs w:val="1"/>
        </w:rPr>
        <w:t xml:space="preserve">Małgorzata Bryl-Sikorska, założycielka MKT:</w:t>
      </w:r>
      <w:r>
        <w:rPr/>
        <w:t xml:space="preserve"> „My działamy pod haslem: ‘Przyjdź do teatru, spotkaj ten teatr, dotknij go i dzięki temu zrozum’. Tak więc Młodzieżowy Klub Teatralny z jednej strony proponuje przedstawienia teatralne i udział w nich, to jest ta klasyczna droga uczestnictwa w życiu teatrealnym, ale z drugiej strony, żeby ten odbiór przedstawienia pogłębić, proponujemy szereg działań.” </w:t>
      </w:r>
    </w:p>
    <w:p>
      <w:pPr/>
      <w:r>
        <w:rPr/>
        <w:t xml:space="preserve">A będą to np. warsztaty aktorskie, dziennikarskie z zakresu pisania recenzji teatralnych, będzie to udział w próbach czy spotkaniach z twórcami teatru, i to nie na zasadzie biernego uczestnictwa lecz dyskusji i dialogu, jak miało to miejsce na próbie generalnej z udziałem dzieci z Gnojnika. </w:t>
      </w:r>
    </w:p>
    <w:p>
      <w:pPr/>
      <w:r>
        <w:rPr>
          <w:b w:val="1"/>
          <w:bCs w:val="1"/>
        </w:rPr>
        <w:t xml:space="preserve">Małgorzata Bryl-Sikorska, założycielka MKT: </w:t>
      </w:r>
      <w:r>
        <w:rPr/>
        <w:t xml:space="preserve">„Pierwsze zadanie, które przedstawiłam dzieciom właściwie przed obejrzeniem przedstawienia, to było ćwiczenie, które uzgodniłam wcześniej z reżyserem. Zasugerował, żeby uczniowie wytropili w przedstawieniu elementy do siebie niepasujące, np. dawna epoka z czasów Heroda i zupełnie nowoczesne kostiumy czy rekwizyty, takie jak teczka urzędnika albo iskrząca sie cekinami marynarka.“</w:t>
      </w:r>
    </w:p>
    <w:p>
      <w:pPr/>
      <w:r>
        <w:rPr>
          <w:b w:val="1"/>
          <w:bCs w:val="1"/>
        </w:rPr>
        <w:t xml:space="preserve">ankieta, młodzi widzowie: </w:t>
      </w:r>
      <w:r>
        <w:rPr/>
        <w:t xml:space="preserve">„Opony są na scenie, które tam według mnie nie pasują.” „Jak temu królowi  pomagali ci ludzi rozmyślać, tak mieli na sobie nowoczesne ubrania.” „Były to torby, które nie pasowały.”</w:t>
      </w:r>
    </w:p>
    <w:p>
      <w:pPr/>
      <w:r>
        <w:rPr/>
        <w:t xml:space="preserve">W drugiej części warsztatów uczniowie zostali wciągnięci na scenę do wspólnych dialogów z zawodowymi aktorami. </w:t>
      </w:r>
    </w:p>
    <w:p>
      <w:pPr/>
      <w:r>
        <w:rPr>
          <w:b w:val="1"/>
          <w:bCs w:val="1"/>
        </w:rPr>
        <w:t xml:space="preserve">Nadia Branna, uczennica PSP Gnojnik:</w:t>
      </w:r>
      <w:r>
        <w:rPr/>
        <w:t xml:space="preserve"> „Interesowałoby mnie to. Gdybym znalazła czas, to bym bardzo chętnie się zgłosiła do takiego klubu. Czasami na lekcjach też robimy sobie takie sceny, tak jakby do tekstu czy sami wymyślamy. To jest bardzo dobrze, kiedy możemy sobie sami zagrać, bo wtedy się możemy rozluźnić i pokazać prawdziwego siebie. </w:t>
      </w:r>
    </w:p>
    <w:p>
      <w:pPr/>
      <w:r>
        <w:rPr/>
        <w:t xml:space="preserve">Docelowo Młodzieżowy Klub Teatralny obejmnie swym programem również najmłodszych widzów, widzów Sceny Bajka, a więc przedszkolaków i uczniów pierwszego stopnia szkół podstawowych. I to dobra wiadomość dla stonawskiej małoklasówki i Przedszkola.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9599/m%C5%82odziezowy-klub-teatralny-rozpocza%C5%82-dzia%C5%82aln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2026-07-02T00:03:29+02:00</dcterms:created>
  <dcterms:modified xsi:type="dcterms:W3CDTF">2026-07-02T00:03:29+02:00</dcterms:modified>
</cp:coreProperties>
</file>

<file path=docProps/custom.xml><?xml version="1.0" encoding="utf-8"?>
<Properties xmlns="http://schemas.openxmlformats.org/officeDocument/2006/custom-properties" xmlns:vt="http://schemas.openxmlformats.org/officeDocument/2006/docPropsVTypes"/>
</file>