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Tréninkové byty se dětským domovům osvědčily, v Havířově samostatné bydlení už využili tři mladí</w:t>
      </w:r>
    </w:p>
    <w:p>
      <w:pPr/>
      <w:r>
        <w:rPr/>
        <w:t xml:space="preserve">Dětské domovy se snaží, aby děti v ústavní péči nestrádaly, naučily se pravidlům a postupně je připravují na dospělý život. Doba přechodu je však tou nejtěžší zkouškou. Mladý Michal z Havířova, který ještě studuje, má to štěstí, že mohl využít možnosti tréninkového bytu.  </w:t>
      </w:r>
    </w:p>
    <w:p>
      <w:pPr/>
      <w:r>
        <w:rPr>
          <w:b w:val="1"/>
          <w:bCs w:val="1"/>
        </w:rPr>
        <w:t xml:space="preserve">Michal Liberda: </w:t>
      </w:r>
      <w:r>
        <w:rPr/>
        <w:t xml:space="preserve">“Ono to je spíše o té samostatnosti. Naučit se bydlet ve svém, zařizovat si věci sám od sebe. Už nejsou žádní vychovatelé, kteří by za námi stáli. Určitě jsem rád a má to i nějaké klady. Samozřejmě, když si už člověk zvykne i na ten režim z dětského domova, že tam měl všechno, co potřeboval, snídani ráno, oběd po škole. Teď si po škole musím udělat oběd sám. Je to změna, ale příjemná.” </w:t>
      </w:r>
    </w:p>
    <w:p>
      <w:pPr/>
      <w:r>
        <w:rPr/>
        <w:t xml:space="preserve">Jak budeš jednou vzpomínat na dětský domov i na tady to tréninkové bydlení?</w:t>
      </w:r>
    </w:p>
    <w:p>
      <w:pPr/>
      <w:r>
        <w:rPr>
          <w:b w:val="1"/>
          <w:bCs w:val="1"/>
        </w:rPr>
        <w:t xml:space="preserve">Michal Liberda:</w:t>
      </w:r>
      <w:r>
        <w:rPr/>
        <w:t xml:space="preserve"> “Určitě dobře. Byla to dobrá zkušenost, co se týče toho tréninkového bydlení a na dětský domov jedině kladně. Starali se tam o mne, nabídli střechu nad hlavou, dali mi všechno, co jsem potřeboval. Já jsem jenom rád.”</w:t>
      </w:r>
    </w:p>
    <w:p>
      <w:pPr/>
      <w:r>
        <w:rPr/>
        <w:t xml:space="preserve">Michal už je třetím mladým dospělým, který se připravuje na samostatný život právě v tréninkovém bytě.  </w:t>
      </w:r>
    </w:p>
    <w:p>
      <w:pPr/>
      <w:r>
        <w:rPr>
          <w:b w:val="1"/>
          <w:bCs w:val="1"/>
        </w:rPr>
        <w:t xml:space="preserve">Ladislava Hilbertová, ředitelka Dětského domova Havířov: </w:t>
      </w:r>
      <w:r>
        <w:rPr/>
        <w:t xml:space="preserve">“Projekt tréninkového bytu je pro nás hodně důležitý pro naše děti, protože jim nabízí možnost vyzkoušet si život nanečisto, a to se vším všudy. To znamená vaření, uklízení, případné opravy bytu, návštěvy domovních schůzí a je to něco, s čím se v dětském domově nepotkají, protože tam mají kompletní servis, tady se o sebe musí starat sami. My jsme velmi spokojení, dětem to prospívá.”</w:t>
      </w:r>
    </w:p>
    <w:p>
      <w:pPr/>
      <w:r>
        <w:rPr/>
        <w:t xml:space="preserve">Michal už se pomalu poohlíží po skutečném vlastním bydlení. Byt ale prázdný nezůstane.</w:t>
      </w:r>
    </w:p>
    <w:p>
      <w:pPr/>
      <w:r>
        <w:rPr>
          <w:b w:val="1"/>
          <w:bCs w:val="1"/>
        </w:rPr>
        <w:t xml:space="preserve">Ladislava Hilbertová, ředitelka Dětského domova Havířov: </w:t>
      </w:r>
      <w:r>
        <w:rPr/>
        <w:t xml:space="preserve">“Budeme ho určitě znovu obsazovat, už máme vytipovaného chlapce, který nám zletí o prázdninách a je to vlastně ideální, protože současný Michal, který obývá teď byt, tak bude odcházet na konci prázdnin, to znamená od toho 1. září bychom obsadili byt novým klientem. Zpětnou vazbu od některých dětí máme a samozřejmě ten vstup do toho opravdového života není úplně jednoduchý, ale myslím si, že ten základ v tom tréninkovém bytě je posunul někde dál a tak se s tím vypořádávají celkem dobře.” </w:t>
      </w:r>
    </w:p>
    <w:p>
      <w:pPr/>
      <w:r>
        <w:rPr/>
        <w:t xml:space="preserve">Tréninkové byty se v Moravskoslezském kraji ujaly a k dispozici pro mladé dospělé je mají i v jiných městech, kde se dětské domovy nacházejí.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879/treninkove-byty-se-detskym-domovum-osvedcily-v-havirove-samostatne-bydleni-uz-vyuzili-tri-ml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2026-07-10T05:47:52+02:00</dcterms:created>
  <dcterms:modified xsi:type="dcterms:W3CDTF">2026-07-10T05:47:52+02:00</dcterms:modified>
</cp:coreProperties>
</file>

<file path=docProps/custom.xml><?xml version="1.0" encoding="utf-8"?>
<Properties xmlns="http://schemas.openxmlformats.org/officeDocument/2006/custom-properties" xmlns:vt="http://schemas.openxmlformats.org/officeDocument/2006/docPropsVTypes"/>
</file>