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cukrářky soutěžily ve Frýdku-Místku v tvorbě slavnostních dortů</w:t>
      </w:r>
    </w:p>
    <w:p>
      <w:pPr/>
      <w:r>
        <w:rPr/>
        <w:t xml:space="preserve">Soutěž Podbeskydský ještěr je atraktivní nejen pro žáky, ale  i pro širokou veřejnost. V letošním ročníku se do ní zapojilo 7 škol, kdy  každá vyslala jednoho svého zástupce.</w:t>
      </w:r>
    </w:p>
    <w:p>
      <w:pPr/>
      <w:r>
        <w:rPr>
          <w:b w:val="1"/>
          <w:bCs w:val="1"/>
        </w:rPr>
        <w:t xml:space="preserve">Julie Černaková, soutěžící ze Střední školy  společného stravování, Ostrava-Hrabůvka:</w:t>
      </w:r>
      <w:r>
        <w:rPr/>
        <w:t xml:space="preserve"> "Přijela jsem z Ostravy-Hrabůvky ze Střední školy  společného stravování a přihlásila jsem se, protože mě tento obor opravdu baví  a naplňuje mě to a chtěla bych se posouvat v tomto oboru dál."</w:t>
      </w:r>
    </w:p>
    <w:p>
      <w:pPr/>
      <w:r>
        <w:rPr>
          <w:b w:val="1"/>
          <w:bCs w:val="1"/>
        </w:rPr>
        <w:t xml:space="preserve">Adéla Piekařová, soutěžící ze Střední školy  hotelnictví, gastronomie a služeb SČMSD, Šilheřovice:</w:t>
      </w:r>
      <w:r>
        <w:rPr/>
        <w:t xml:space="preserve"> "Je to zkušenost a ráda vyhrávám. Alespoň si to zkusím, jaké to  je pracovat pod stresem a za nějakou dobu udělat dort."</w:t>
      </w:r>
    </w:p>
    <w:p>
      <w:pPr/>
      <w:r>
        <w:rPr/>
        <w:t xml:space="preserve">Letošním tématem byly slavnostní dorty na libovolné téma. </w:t>
      </w:r>
    </w:p>
    <w:p>
      <w:pPr/>
      <w:r>
        <w:rPr>
          <w:b w:val="1"/>
          <w:bCs w:val="1"/>
        </w:rPr>
        <w:t xml:space="preserve">Marie Lachetová, organizátorka soutěže:</w:t>
      </w:r>
      <w:r>
        <w:rPr/>
        <w:t xml:space="preserve"> "Dort musí mít váhu do čtyř kilogramů. Jinak se fantazii meze  nekladou. Mohou být různé polevy, různé náplně, záleží na žácích, co si  vymyslí."</w:t>
      </w:r>
    </w:p>
    <w:p>
      <w:pPr/>
      <w:r>
        <w:rPr>
          <w:b w:val="1"/>
          <w:bCs w:val="1"/>
        </w:rPr>
        <w:t xml:space="preserve">Julie Černaková, soutěžící ze Střední školy  společného stravování, Ostrava-Hrabůvka:</w:t>
      </w:r>
      <w:r>
        <w:rPr/>
        <w:t xml:space="preserve"> "Já jsem si připravila dvoupatrový dort s pistáciovou náplní  a citronovou marmeládou. A korpus je čokoládový sachr a bude potažený fondánem  a ozdobený zimním motivem."</w:t>
      </w:r>
    </w:p>
    <w:p>
      <w:pPr/>
      <w:r>
        <w:rPr>
          <w:b w:val="1"/>
          <w:bCs w:val="1"/>
        </w:rPr>
        <w:t xml:space="preserve">Adéla Piekařová, soutěžící ze Střední školy  hotelnictví, gastronomie a služeb SČMSD, Šilheřovice:</w:t>
      </w:r>
      <w:r>
        <w:rPr/>
        <w:t xml:space="preserve"> "Budu dělat dort dvoupatrový z mochitovou příchutí a na  téma Hry o trůny."</w:t>
      </w:r>
    </w:p>
    <w:p>
      <w:pPr/>
      <w:r>
        <w:rPr/>
        <w:t xml:space="preserve">Na soutěžící bedlivě dohlížela odborná porota pod vedením  certifikované komisařky. </w:t>
      </w:r>
    </w:p>
    <w:p>
      <w:pPr/>
      <w:r>
        <w:rPr>
          <w:b w:val="1"/>
          <w:bCs w:val="1"/>
        </w:rPr>
        <w:t xml:space="preserve">Eliška Dernerová, komisařka Asociace  kuchařů a cukrářů ČR:</w:t>
      </w:r>
      <w:r>
        <w:rPr/>
        <w:t xml:space="preserve"> "Nejenom u dortů, ale u tady těchto cukrářských soutěží máme  převážně ještě spojené nejenom s těmi technikami, které žáci předvedou,  ale i s chutí. Sladěnost, chuť korpusu a krému."</w:t>
      </w:r>
    </w:p>
    <w:p>
      <w:pPr/>
      <w:r>
        <w:rPr/>
        <w:t xml:space="preserve">Podle pedagogických mistrů je o cukráře v poslední době  na trhu práce poměrně zájem. </w:t>
      </w:r>
    </w:p>
    <w:p>
      <w:pPr/>
      <w:r>
        <w:rPr>
          <w:b w:val="1"/>
          <w:bCs w:val="1"/>
        </w:rPr>
        <w:t xml:space="preserve">Anežka Míčková, SŠ hotelnictví, gastronomie  a služeb SČMSD Šilheřovice:</w:t>
      </w:r>
      <w:r>
        <w:rPr/>
        <w:t xml:space="preserve"> "Po tomto oboru je velká sháňka. A víme o několika cukrárnách  nebo hotelích, kteří by chtěly cukrářky. Takže si myslím, že je docela velká  uplatnitelnost."</w:t>
      </w:r>
    </w:p>
    <w:p>
      <w:pPr/>
      <w:r>
        <w:rPr>
          <w:b w:val="1"/>
          <w:bCs w:val="1"/>
        </w:rPr>
        <w:t xml:space="preserve">Eliška Dernerová, komisařka Asociace  kuchařů a cukrářů ČR:</w:t>
      </w:r>
      <w:r>
        <w:rPr/>
        <w:t xml:space="preserve"> "O cukrářský obor je zájem dostatečně velký stále. Tam  nedostatek žáků není, ale jsou jiné obory, třeba pekařský. A tak bych apelovala  na zájemce, že je to také potřeba a je velmi zajímavý."</w:t>
      </w:r>
    </w:p>
    <w:p>
      <w:pPr/>
      <w:r>
        <w:rPr>
          <w:b w:val="1"/>
          <w:bCs w:val="1"/>
        </w:rPr>
        <w:t xml:space="preserve">Julie Černaková, soutěžící ze Střední školy  společného stravování, Ostrava-Hrabůvka:</w:t>
      </w:r>
      <w:r>
        <w:rPr/>
        <w:t xml:space="preserve"> "Dál bych chtěla pokračovat na nástavbu podnikání, abych si  potom mohla udělat svoji vlastní cukrárnu nebo kavárnu a chtěla bych v tom  podnikat. Nebo bych si potom ještě chtěla udělat vysokou školu a také podnikat nebo  třeba učit někde na škole a podobně."</w:t>
      </w:r>
    </w:p>
    <w:p>
      <w:pPr/>
      <w:r>
        <w:rPr>
          <w:b w:val="1"/>
          <w:bCs w:val="1"/>
        </w:rPr>
        <w:t xml:space="preserve">Adéla Piekařová, soutěžící ze Střední školy  hotelnictví, gastronomie a služeb SČMSD, Šilheřovice:</w:t>
      </w:r>
      <w:r>
        <w:rPr/>
        <w:t xml:space="preserve"> "Chtěla bych si otevřít nějakou cukrárnu a když se podaří,  tak i celý řetězec, ale když se zadaří, že? V dnešní době to je trochu  těžší."</w:t>
      </w:r>
    </w:p>
    <w:p>
      <w:pPr/>
      <w:r>
        <w:rPr/>
        <w:t xml:space="preserve">Finalisté získali medaile a poháry od asociace kuchařů a  cukrářů. Každý soutěžící pak obdržel účastnický list a dárkové tašky, které  věnovalo město Frýdek-Místek společně s několika sponzory.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026/budouci-cukrarky-soutezily-ve-frydkumistku-v-tvorbe-slavnostnich-d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2026-06-24T09:04:20+02:00</dcterms:created>
  <dcterms:modified xsi:type="dcterms:W3CDTF">2026-06-24T09:04:20+02:00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