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kopule střechy jednoho z historických domů v Karviné byla vložena časová schránka</w:t>
      </w:r>
    </w:p>
    <w:p>
      <w:pPr/>
      <w:r>
        <w:rPr/>
        <w:t xml:space="preserve">Časové schránky skrývají nejrůznější vzkazy z minulosti. Jedna historická schránka byla v Karviné objevena v roce 2014 při rekonstrukci kostela sv. Marka přímo ve věži na trámech. V kovové schránce bylo v německy psaných novinách z roku 1926  zabalen například dokument z roku 1888.</w:t>
      </w:r>
    </w:p>
    <w:p>
      <w:pPr/>
      <w:r>
        <w:rPr/>
        <w:t xml:space="preserve">Po tomto objevu byly zpátky do kopule kostela svatého Marka v srpnu roku 2014 vloženy 3 měděné tubusy obsahující původní dokumenty, dokumenty o současnosti města a farnosti a také současné fotografie města a kostela. I od roku 2006 se ve věžní báni kostela Povýšení svatého kříže nachází časová schránka se čtyřmi měděnými tubusy. Obsahovaly dokumenty týkající se rekonstrukce věže, dopis primátora, flash disk,  městský zpravodaj a další propagační materiály. Nechyběly ani dokumenty farnosti, obrázky vítězů školní soutěže, současné mince a bankovky, fotografie a mnoho dalších. Nově má svou časovou schránku i rohový historický dům na náměstí. </w:t>
      </w:r>
    </w:p>
    <w:p>
      <w:pPr/>
      <w:r>
        <w:rPr>
          <w:b w:val="1"/>
          <w:bCs w:val="1"/>
        </w:rPr>
        <w:t xml:space="preserve">Jan Wolf, primátor Karviné:</w:t>
      </w:r>
      <w:r>
        <w:rPr/>
        <w:t xml:space="preserve"> "My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 </w:t>
      </w:r>
      <w:r>
        <w:rPr/>
        <w:t xml:space="preserve">"Tubus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031/do-kopule-strechy-jednoho-z-historickych-domu-v-karvine-byla-vlozena-casova-sch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2026-06-28T10:46:40+02:00</dcterms:created>
  <dcterms:modified xsi:type="dcterms:W3CDTF">2026-06-28T10:46:40+02:00</dcterms:modified>
</cp:coreProperties>
</file>

<file path=docProps/custom.xml><?xml version="1.0" encoding="utf-8"?>
<Properties xmlns="http://schemas.openxmlformats.org/officeDocument/2006/custom-properties" xmlns:vt="http://schemas.openxmlformats.org/officeDocument/2006/docPropsVTypes"/>
</file>