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se v den vypuknutí války rychle vracela z Ukrajiny, na hranicích už stáli uprchlíci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 vypukla válka, nezapomenou.</w:t>
      </w:r>
    </w:p>
    <w:p>
      <w:pPr/>
      <w:r>
        <w:rPr>
          <w:b w:val="1"/>
          <w:bCs w:val="1"/>
        </w:rPr>
        <w:t xml:space="preserve">Marcela Holková, dobrovolnice a administrátor projektu:</w:t>
      </w:r>
      <w:r>
        <w:rPr/>
        <w:t xml:space="preserve"> "Lidé byli vystresovaní, byl tam chaos, kilometrové fronty u každé benzínky. U obchodů stály fronty, u výběrů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</w:t>
      </w:r>
      <w:r>
        <w:rPr/>
        <w:t xml:space="preserve"> “Obyčejní Ukrajinci se snažili přecházet a jezdili tam i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 </w:t>
      </w:r>
      <w:r>
        <w:rPr/>
        <w:t xml:space="preserve">"V této rovině se budeme snažit získat matrace, vybavení do polních kuchyní, povlečení, oblečení pro děti, protože vesměs se bude jednat o matky s dětmi a staré lidi. Muži od 18 do 60 let musí do armády.” </w:t>
      </w:r>
    </w:p>
    <w:p>
      <w:pPr/>
      <w:r>
        <w:rPr/>
        <w:t xml:space="preserve">Pomoc připravuje i humanitární organizace ADRA.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56/humanitarni-organizace-se-v-den-vypuknuti-valky-rychle-vracela-z-ukrajiny-na-hranicich-uz-stali-uprch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2026-07-10T05:46:05+02:00</dcterms:created>
  <dcterms:modified xsi:type="dcterms:W3CDTF">2026-07-10T05:46:05+02:00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