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zápisy do MŠ v centrálním obvodu se rozšiřují do celé Ostravy</w:t>
      </w:r>
    </w:p>
    <w:p>
      <w:pPr/>
      <w:r>
        <w:rPr>
          <w:b w:val="1"/>
          <w:bCs w:val="1"/>
        </w:rPr>
        <w:t xml:space="preserve">Šárka Králová, ředitelka MŠ Lechowiczova: </w:t>
      </w:r>
      <w:r>
        <w:rPr/>
        <w:t xml:space="preserve">“Podařilo se nám to. V loňském roce jsme takto zápisy provedli a v tomto školním roce je již tento zápis připraven pro celou Ostravu. Bude probíhat od 2. do 6. května a na tom portále všichni zákonní zástupci všech mateřských škol, které spadají pod Ostravu, zjistí, který konkrétní termín se týká jimi zvolené MŠ a spádového městského obvodu.”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“Věřím tomu, že to ulehčí práci nejen MŠ, ale i rodiče si zvyknou, že ta elektronizace postupuje směrem do škol a vůbec do celého našeho života čím dál víc.”</w:t>
      </w:r>
    </w:p>
    <w:p>
      <w:pPr/>
      <w:r>
        <w:rPr/>
        <w:t xml:space="preserve">Pokud tedy chcete své dítě letos přihlásit do školky, klikněte na Portál předškolního vzdělávání.</w:t>
      </w:r>
    </w:p>
    <w:p>
      <w:pPr/>
      <w:r>
        <w:rPr>
          <w:b w:val="1"/>
          <w:bCs w:val="1"/>
        </w:rPr>
        <w:t xml:space="preserve">Roman Chovančík, administrativní pracovník: </w:t>
      </w:r>
      <w:r>
        <w:rPr/>
        <w:t xml:space="preserve">“Jsou tam 4 záložky.((( Snažili jsme se, aby ten portál byl co nejvíc intuitivní pro rodiče. První záložka odkazuje na katalog MŠ. ///Další záložka je informace, kde jsou souhrné informace, jak zápis probíhá. Co mají rodiče všechno udělat a třetí nejdůležitější záložkou je Žádosti a přijímací řízení.”</w:t>
      </w:r>
    </w:p>
    <w:p>
      <w:pPr/>
      <w:r>
        <w:rPr/>
        <w:t xml:space="preserve">Zde si rodiče vyberou konkrétní MŠ a odešlou vyplněné údaje o dítěti. Vygenerovanou žádost pak doplní o vyšetření u lékaře a v konkrétním termínu odnesou do vybrané MŠ. V záložce výsledky přijímacího řízení se pak rodiče dozví, jestli jejich dítě bylo přijato.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0057/elektronicke-zapisy-do-ms-v-centralnim-obvodu-se-rozsiruji-do-cel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2026-07-09T10:03:47+02:00</dcterms:created>
  <dcterms:modified xsi:type="dcterms:W3CDTF">2026-07-09T10:03:47+02:00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