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Sextet+ zazpíval v českém pavilonu na světové výstavě v Dubaji</w:t>
      </w:r>
    </w:p>
    <w:p>
      <w:pPr/>
      <w:r>
        <w:rPr/>
        <w:t xml:space="preserve">Výstava EXPO 2020 probíhá v Dubaji od října 2021 do března 2022. V českém pavilonu si mohou návštěvníci prohlédnout nejnovější technologie současnosti, v rámci prezentace kultury si zde mohli v únoru poslechnout i dva koncerty novojičínského Sextetu+. </w:t>
      </w:r>
    </w:p>
    <w:p>
      <w:pPr/>
      <w:r>
        <w:rPr>
          <w:b w:val="1"/>
          <w:bCs w:val="1"/>
        </w:rPr>
        <w:t xml:space="preserve">Karel Dostál, umělecký vedoucí Sextetu+: </w:t>
      </w:r>
      <w:r>
        <w:rPr/>
        <w:t xml:space="preserve">“Věřím, že si to členové Sextetu pořádně užili, a hlavně, že jsme v českém pavilonu měli možnost reprezentovat jak gymnázium, tak Nový Jičín a v podstatě i českou vokální kulturu. Co se týče výběru repertoáru, vsadili jsme na tradiční české skladby například Leoše Janáčka, adaptace 4TETu. Ale vzhledem k tomu, že do EXPA chodí řada návštěvníků z různých koutů světa, tak tam nechyběly písně z oblasti world populární hudby.”  </w:t>
      </w:r>
    </w:p>
    <w:p>
      <w:pPr/>
      <w:r>
        <w:rPr>
          <w:b w:val="1"/>
          <w:bCs w:val="1"/>
        </w:rPr>
        <w:t xml:space="preserve">Radek Dostál, Sextet+: </w:t>
      </w:r>
      <w:r>
        <w:rPr/>
        <w:t xml:space="preserve">“Určitě to byla velká věc, že tam můžeme zpívat. Ty pocity byly úžasné, já jsme si to moc užil a věřím, že lidé , co přicházeli, si to také užili. Bylo to trošku nekomfortní, protože ta akustika tam není srovnatelná s koncertním sálem, divadlem nebo kostelem, bylo to takové atrium. Ale užili jsme si to, lidem, se to líbilo, tleskali, takže já z toho mám jenom pozitivní pocity.”     </w:t>
      </w:r>
    </w:p>
    <w:p>
      <w:pPr/>
      <w:r>
        <w:rPr>
          <w:b w:val="1"/>
          <w:bCs w:val="1"/>
        </w:rPr>
        <w:t xml:space="preserve">David Sochor, Sextet+: </w:t>
      </w:r>
      <w:r>
        <w:rPr/>
        <w:t xml:space="preserve">“Zážitek to byl neskutečný, vystupoval v českém pavilonu na EXPO byla obrovská čest, zkušenost a výzva. Ty reakce byly skvělé, myslím, že se nám koncert povedl. Bylo skvělé sledovat ty reakce lidí, když jsme začali zpívat nějakou známou melodii, tak hned začali tancovat, hýbat se do rytmu, natáčet si nás, tleskali, ptali se odkud jsme. Klidně bych si to zopakoval.”</w:t>
      </w:r>
    </w:p>
    <w:p>
      <w:pPr/>
      <w:r>
        <w:rPr/>
        <w:t xml:space="preserve">Pozvání na světovou výstavu vnímá Sextet+ i jako poděkování za patnáctileté fungování. </w:t>
      </w:r>
    </w:p>
    <w:p>
      <w:pPr/>
      <w:r>
        <w:rPr>
          <w:b w:val="1"/>
          <w:bCs w:val="1"/>
        </w:rPr>
        <w:t xml:space="preserve">Karel Dostál, umělecký vedoucí Sextetu+: </w:t>
      </w:r>
      <w:r>
        <w:rPr/>
        <w:t xml:space="preserve">“Sextet+ už v rámci republiky není žádným neznámým tělesem, vystupovali jsme v České televizi, před léty v Českém rozhlase, nebo třeba částečně samostatný koncert v rámci česko-japonského koncertu v Rudolfinu, a tak není divu, že po vzájemné komunikaci s generálním komisařem české sekce EXPO 2020 s Jiřím Františkem Potužníkem z toho vzniklo oficiální pozvání z jejich strany. Zkrátka měli zájem o to, aby Sextet  zazpíval v českém pavilonu.”</w:t>
      </w:r>
    </w:p>
    <w:p>
      <w:pPr/>
      <w:r>
        <w:rPr/>
        <w:t xml:space="preserve">Logisticky náročný výjezd zpívajících bývalých a současných studentů gymnázia do Spojených arabských emirátů podpořilo město Nový Jičín.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089/sextet+-zazpival-v-ceskem-pavilonu-na-svetove-vystave-v-dub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2026-07-01T10:32:33+02:00</dcterms:created>
  <dcterms:modified xsi:type="dcterms:W3CDTF">2026-07-01T10:32:33+02:00</dcterms:modified>
</cp:coreProperties>
</file>

<file path=docProps/custom.xml><?xml version="1.0" encoding="utf-8"?>
<Properties xmlns="http://schemas.openxmlformats.org/officeDocument/2006/custom-properties" xmlns:vt="http://schemas.openxmlformats.org/officeDocument/2006/docPropsVTypes"/>
</file>