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ze Studénky plánují pořádat pravidelné kempy</w:t>
      </w:r>
    </w:p>
    <w:p>
      <w:pPr/>
      <w:r>
        <w:rPr/>
        <w:t xml:space="preserve">  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w:t>
      </w:r>
      <w:r>
        <w:rPr>
          <w:i w:val="1"/>
          <w:iCs w:val="1"/>
        </w:rPr>
        <w:t xml:space="preserve">Tady  ta akce je o tom, ukázat dětem krásu stolního tenisu. Ukázat jim  základní úderovou techniku, pohyb </w:t>
      </w:r>
      <w:r>
        <w:rPr>
          <w:i w:val="1"/>
          <w:iCs w:val="1"/>
        </w:rPr>
        <w:t xml:space="preserve">za</w:t>
      </w:r>
      <w:r>
        <w:rPr>
          <w:i w:val="1"/>
          <w:iCs w:val="1"/>
        </w:rPr>
        <w:t xml:space="preserve">  stole</w:t>
      </w:r>
      <w:r>
        <w:rPr>
          <w:i w:val="1"/>
          <w:iCs w:val="1"/>
        </w:rPr>
        <w:t xml:space="preserve">m</w:t>
      </w:r>
      <w:r>
        <w:rPr>
          <w:i w:val="1"/>
          <w:iCs w:val="1"/>
        </w:rPr>
        <w:t xml:space="preserve">  a jak se v ping-pongu mohou zlepšit.</w:t>
      </w:r>
      <w:r>
        <w:rPr>
          <w:i w:val="1"/>
          <w:iCs w:val="1"/>
        </w:rPr>
        <w:t xml:space="preserve">“</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w:t>
      </w:r>
      <w:r>
        <w:rPr>
          <w:i w:val="1"/>
          <w:iCs w:val="1"/>
        </w:rPr>
        <w:t xml:space="preserve">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pak jsme  hráli. Je to tu super.“</w:t>
      </w:r>
      <w:r>
        <w:rPr/>
        <w:t xml:space="preserve">    </w:t>
      </w:r>
    </w:p>
    <w:p>
      <w:pPr/>
      <w:r>
        <w:rPr/>
        <w:t xml:space="preserve">„</w:t>
      </w:r>
      <w:r>
        <w:rPr>
          <w:i w:val="1"/>
          <w:iCs w:val="1"/>
        </w:rPr>
        <w:t xml:space="preserve">No hodil by se  mi procvičit backend a nějaký ping. Jsem ze Studénky a hraju asi  čtyři roky.“</w:t>
      </w:r>
    </w:p>
    <w:p>
      <w:pPr/>
      <w:r>
        <w:rPr/>
        <w:t xml:space="preserve">Speciálního kempu  ve stolním tenise se zúčastnilo celkem 10 hráčů pod vedením  čtyř trenérů. Akci podpořil Moravskoslezským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092/stolni-teniste-ze-studenky-planuji-poradat-pravidelne-ke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2026-06-26T19:40:28+02:00</dcterms:created>
  <dcterms:modified xsi:type="dcterms:W3CDTF">2026-06-26T19:40:28+02:00</dcterms:modified>
</cp:coreProperties>
</file>

<file path=docProps/custom.xml><?xml version="1.0" encoding="utf-8"?>
<Properties xmlns="http://schemas.openxmlformats.org/officeDocument/2006/custom-properties" xmlns:vt="http://schemas.openxmlformats.org/officeDocument/2006/docPropsVTypes"/>
</file>