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2.3.2022, 19:52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Opava pomáhá ukrajinským uprchlíkům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Nejprve  přicházejí především ti, kteří mají v Opavě své příbuzné  a známé.  Máte přehled, kolik takových lidí tady nyní setrvává  a kolik jich ještě může dorazit?</w:t>
      </w:r>
    </w:p>
    <w:p>
      <w:pPr/>
      <w:r>
        <w:rPr>
          <w:b w:val="1"/>
          <w:bCs w:val="1"/>
        </w:rPr>
        <w:t xml:space="preserve">Tomáš  Navrátil (ANO), primátor Opavy: „</w:t>
      </w:r>
      <w:r>
        <w:rPr/>
        <w:t xml:space="preserve">V  současné chvíli jsou to většinou rodinní příslušníci  zaměstnanců, kteří tady jsou a přivezli sem své rodinné  příslušníky. Komunikovali jsme např. s firmou Arako a Brano.  Děláme nezbytné kroky pro ubytování   a  pro další jejich  začlenění.“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V  první fázi půjde především o ubytování. Máte představu,  jakou ubytovací kapacitu by mohla Opava nabídnout?</w:t>
      </w:r>
    </w:p>
    <w:p>
      <w:pPr/>
      <w:r>
        <w:rPr>
          <w:b w:val="1"/>
          <w:bCs w:val="1"/>
        </w:rPr>
        <w:t xml:space="preserve">Tomáš  Navrátil (ANO), primátor Opavy: </w:t>
      </w:r>
      <w:r>
        <w:rPr/>
        <w:t xml:space="preserve">„Máme  kapacitu kolem 40 bytů, Máme tady své hotelové zařízení, které  můžeme ihned uvolnit. Máme své vlastní byty, které jsme stáhli  z výběrových řízení a mohou být ihned dostupné.“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Ubytování  a strava jsou jedna věc, ale z dlouhodobého výhledu bude nutné  zajistit ještě další, které?</w:t>
      </w:r>
    </w:p>
    <w:p>
      <w:pPr/>
      <w:r>
        <w:rPr>
          <w:b w:val="1"/>
          <w:bCs w:val="1"/>
        </w:rPr>
        <w:t xml:space="preserve">Tomáš  Navrátil (ANO), primátor Opavy: </w:t>
      </w:r>
      <w:r>
        <w:rPr/>
        <w:t xml:space="preserve">„Budeme  pomáhat s registrací, kterou musí všichni zvládnout do tří dnů,  také se musí přihlásit k VZP a budeme pomáhat i s registrací na  ÚP pro získání dávky hmotné nouze.“   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Pokud  budou chtít občané pomoci, jaké mají možnosti?</w:t>
      </w:r>
    </w:p>
    <w:p>
      <w:pPr/>
      <w:r>
        <w:rPr>
          <w:b w:val="1"/>
          <w:bCs w:val="1"/>
        </w:rPr>
        <w:t xml:space="preserve">Tomáš  Navrátil (ANO), primátor Opavy: „</w:t>
      </w:r>
      <w:r>
        <w:rPr/>
        <w:t xml:space="preserve">Zřídili  jsme infolinku a e-mailovou adresu, kde se mohou doptávat na  aktuální stav. Budeme informovat, co bude zapotřebí. Zjišťujeme,  že v bytech nejsou třeba kávovary nebo mikrovlnky pro ohřev jídla  apod. Tak budeme dávat aktuální informace a budeme žádat o  případnou pomoc.“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Prozatím  město neorganizuje žádnou vlastní sbírku na pomoc Ukrajině,  doporučujete lidem připojit se k velkým, celostátním sbírkám.  Uvažujete, že byste třeba v budoucnu organizovali nějakou hmotnou  sbírku?</w:t>
      </w:r>
    </w:p>
    <w:p>
      <w:pPr/>
      <w:r>
        <w:rPr>
          <w:b w:val="1"/>
          <w:bCs w:val="1"/>
        </w:rPr>
        <w:t xml:space="preserve">Tomáš  Navrátil (ANO), primátor Opavy: </w:t>
      </w:r>
      <w:r>
        <w:rPr/>
        <w:t xml:space="preserve">„V  rámci jednání s Moravskoslezským krajem, se starosty městských  částí, s ČČK, s MAS Opavsko jsme se shodli na tom, že nebudeme  dělat hmotné sbírky. Teď je potřeba dodávat především  zdravotnický materiál a léčivo. V tomto spolupracujeme s  nemocnicí. Město Opava se připojuje k celorepulikovým sbírkám.  Je lepší, když se pomoc centralizuje, než abychom něco vlastního  zakládali.  Já požádám v  pondělí zastupitele o uvolnění 10 mil. korun, chceme pomáhat  přímo lokálně tady, v Opavě.“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0139/opava-pomaha-ukrajinskym-uprchlik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2026-10-20T19:32:51+02:00</dcterms:created>
  <dcterms:modified xsi:type="dcterms:W3CDTF">2026-10-20T19:32:51+02:00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