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klub Combat Karviná, učí se tady bojový sport Muay Thai</w:t>
      </w:r>
    </w:p>
    <w:p>
      <w:pPr/>
      <w:r>
        <w:rPr/>
        <w:t xml:space="preserve">Tohle je Martin Gall, dlouhodobý trenér dětí a mládeže ve sportovním klubu karate a také držitel trenérské licence České Muay Thai asociace. A právě tento, v současné době mezi lidmi oblíbený plnokontaktní bojový sport, od února vyučuje všechny zájemce od 15 let výše. </w:t>
      </w:r>
    </w:p>
    <w:p>
      <w:pPr/>
      <w:r>
        <w:rPr>
          <w:b w:val="1"/>
          <w:bCs w:val="1"/>
        </w:rPr>
        <w:t xml:space="preserve">Martin Gall, trenér klubu Combat Karviná:</w:t>
      </w:r>
      <w:r>
        <w:rPr/>
        <w:t xml:space="preserve"> “V naší skupině jsou převážně začátečníci, ale v rámci cvičení spolupracujeme s okolními kluby, které jsou na republikové s světové špičce. Takže co se týká kvality tréninku a metod, máme to nejlepší, co můžeme mít a nabídnout. V současné době nacvičujeme základní údery, direkty, háky, zvedáky, kopy boční, přímé, takže ten základní repertoár pro začátečníky vlastně všechen."</w:t>
      </w:r>
    </w:p>
    <w:p>
      <w:pPr/>
      <w:r>
        <w:rPr>
          <w:b w:val="1"/>
          <w:bCs w:val="1"/>
        </w:rPr>
        <w:t xml:space="preserve">anketa: členové klubu Combat Karviná: </w:t>
      </w:r>
      <w:r>
        <w:rPr/>
        <w:t xml:space="preserve">" Mě vždycky od malička přitahovaly bojové sporty, tak se to se mnou táhne až do dospělosti." "To je forma kondičního, fyzického a silového tréninku do kupy a je to pro mě dobrý způsob jak trávit volný čas.”</w:t>
      </w:r>
    </w:p>
    <w:p>
      <w:pPr/>
      <w:r>
        <w:rPr/>
        <w:t xml:space="preserve">Thajský box je vhodný pro všechny, kdo chtějí skloubit zlepšení fyzické kondice se základy sebeobrany a také umět základy thajského boxu.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154/v-karvine-funguje-klub-combat-karvina-uci-se-tady-bojovy-sport-muay-th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2026-06-27T00:37:13+02:00</dcterms:created>
  <dcterms:modified xsi:type="dcterms:W3CDTF">2026-06-27T00:37:13+02:00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