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Upravte si zálohy za energie, vyhnete se nedoplatku</w:t>
      </w:r>
    </w:p>
    <w:p>
      <w:pPr/>
      <w:r>
        <w:rPr/>
        <w:t xml:space="preserve">Se  změnami na trhu s elektřinou a plynem se většina z nás již musela  vyrovnat, rodinné rozpočty však dále bobtnají. Jednotliví pronajímatelé zvyšují  nájmy bytů, inflace dopadla i na splátky hypoték, kvůli růstu cen paliv a povolenek  výrazně zdražuje i teplo. Teplárenské sdružení ČR očekává největší meziroční  zdražení tepla za posledních 13 let a růst cen podle něj bude pravděpodobně až  dvouciferný. Za vytápění bytu si tak připlatíme i několik tisíc korun. Některé  teplárny zvýšily ceny ještě před koncem minulého roku, většina od začátku ledna 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81/energie-a-kraj-upravte-si-zalohy-za-energie-vyhnete-se-ned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2026-08-26T18:48:10+02:00</dcterms:created>
  <dcterms:modified xsi:type="dcterms:W3CDTF">2026-08-26T18:48:10+02:00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