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4.3.2022,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v centrálním obvodu Ostravy se připravují na zápisy do 1. tříd</w:t>
      </w:r>
    </w:p>
    <w:p>
      <w:pPr/>
      <w:r>
        <w:rPr>
          <w:b w:val="1"/>
          <w:bCs w:val="1"/>
        </w:rPr>
        <w:t xml:space="preserve">Alena Pataky (ANO), místostarostka MOb Moravská Ostrava a Přívoz: </w:t>
      </w:r>
      <w:r>
        <w:rPr/>
        <w:t xml:space="preserve">“Jsou to takoví badatelé, meteorologové, mají krásnou, upravenou zahradu.”</w:t>
      </w:r>
    </w:p>
    <w:p>
      <w:pPr/>
      <w:r>
        <w:rPr/>
        <w:t xml:space="preserve">Individuálním přístupem k žákům se pyšní také ZŠ Gebauerova, která je specifická tím, že se věnuje především dětem ze sociálně znevýhodněného prostředí a lehkým mentálním postižením. </w:t>
      </w:r>
    </w:p>
    <w:p>
      <w:pPr/>
      <w:r>
        <w:rPr>
          <w:b w:val="1"/>
          <w:bCs w:val="1"/>
        </w:rPr>
        <w:t xml:space="preserve">Alena Pataky (ANO), místostarostka MOb Moravská Ostrava a Přívoz: </w:t>
      </w:r>
      <w:r>
        <w:rPr/>
        <w:t xml:space="preserve">“Jako takový top, bych řekla, je, že mají přípravné první třídy. To znamená, že ještě před nástupem do základního vzdělání mohou tyto děti, pokud mají rodiče potřebu a chtějí děti někam posunout, do těchto tříd zapsat.”</w:t>
      </w:r>
    </w:p>
    <w:p>
      <w:pPr/>
      <w:r>
        <w:rPr/>
        <w:t xml:space="preserve">Sportovně zaměřené děti se mohou hlásit mimo jiné na Základní školu Nádražní, která sídlí ve dvou budovách. Historická část školy má dokonce statut kulturní památky.</w:t>
      </w:r>
    </w:p>
    <w:p>
      <w:pPr/>
      <w:r>
        <w:rPr>
          <w:b w:val="1"/>
          <w:bCs w:val="1"/>
        </w:rPr>
        <w:t xml:space="preserve">Alena Pataky (ANO), místostarostka MOb Moravská Ostrava a Přívoz: </w:t>
      </w:r>
      <w:r>
        <w:rPr/>
        <w:t xml:space="preserve">“Mají krásné velké hřiště, super vybavenou tělocvičnu, kde je umístěná boxerská akademie. Jako další specifikum této školy je, že se tam vzdělávají cizinci.”</w:t>
      </w:r>
    </w:p>
    <w:p>
      <w:pPr/>
      <w:r>
        <w:rPr/>
        <w:t xml:space="preserve">V obvodu nechybí ani Waldorfská základní škola, která respektuje individualitu dětí, jejich talent a temperament.</w:t>
      </w:r>
    </w:p>
    <w:p>
      <w:pPr/>
      <w:r>
        <w:rPr>
          <w:b w:val="1"/>
          <w:bCs w:val="1"/>
        </w:rPr>
        <w:t xml:space="preserve">Barbora Kopcová, mluvčí MOb Moravská Ostrava a Přívoz: </w:t>
      </w:r>
      <w:r>
        <w:rPr/>
        <w:t xml:space="preserve">“Podrobnější informace rodiče najdou na stránkách jednotlivých škol, také na stránkách našeho obvodu. Některé školy v rámci zápisů provádějí i dny otevřených dveří, takže tyto informace také najdete na stránkách škol.”</w:t>
      </w:r>
    </w:p>
    <w:p>
      <w:pPr/>
      <w:r>
        <w:rPr/>
        <w:t xml:space="preserve">Zápisy do 1. tříd základních škol budou probíhat od 1. do 30.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30186/zs-v-centralnim-obvodu-ostravy-se-pripravuji-na-zapisy-do-1-tr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2026-10-13T06:11:27+02:00</dcterms:created>
  <dcterms:modified xsi:type="dcterms:W3CDTF">2026-10-13T06:11:27+02:00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