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 benefiční koncert pro Ukrajinu</w:t>
      </w:r>
    </w:p>
    <w:p>
      <w:pPr/>
      <w:r>
        <w:rPr/>
        <w:t xml:space="preserve">Výtěžek z dobrovolného vstupného, denní mzdy obsluhy a členů Iniciativy Dokořán, která spoluorganizovala speciálního benefiční koncert na pomoc lidem zasaženým konfliktem na Ukrajině a i další forma pomoci se odehrála na Lodičkách v sobotu odpoledne. K organizaci akcese připojily nejrůznější skupiny a kapely. </w:t>
      </w:r>
    </w:p>
    <w:p>
      <w:pPr/>
      <w:r>
        <w:rPr>
          <w:b w:val="1"/>
          <w:bCs w:val="1"/>
        </w:rPr>
        <w:t xml:space="preserve">Lukáš Heczko, spoluorganizátor koncertu, předseda Iniciativy Dokořán</w:t>
      </w:r>
      <w:r>
        <w:rPr/>
        <w:t xml:space="preserve">: “Vystoupí kapela Nedivoč, Blaf, Allscapones, Permoník karvinský podpořil akci a celou akci otevřela ostravská kapela Fredy a Krasty. Na baru mámě kasičku, kde lidi mohou přispívat dobrovolným vstupným plus my dáváme veškerý zisk z baru, co se vydělá, tak dáváme taky na Ukrajinu."</w:t>
      </w:r>
    </w:p>
    <w:p>
      <w:pPr/>
      <w:r>
        <w:rPr/>
        <w:t xml:space="preserve">Umělci zahráli bez nároku na honorář, stejně tak lidé, kteří to připravovali, jako zvukaři a technici. Kromě dobrovolného vstupného, se výtěžek skládal i z aukčního prodeje děl karvinských umělců, jako proutěných soch Bogdana Kornase nebo místních fotografů.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/>
        <w:t xml:space="preserve">"Doufám, že větší část se prodá, abychom mohli přispět. Dražíme fotky od Katky Majevské, Václava Legerského a mé."</w:t>
      </w:r>
    </w:p>
    <w:p>
      <w:pPr/>
      <w:r>
        <w:rPr/>
        <w:t xml:space="preserve">Svým dílem přispěla i karvinská regionální knihovna.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"Zajistili jsme od našich čtenářů knížky, které nám darovali do knihovny. Ty jsme sem přivezli a prodáváme je za malou finanční částku a veškerý výtěžek půjde na Ukrajinu."</w:t>
      </w:r>
    </w:p>
    <w:p>
      <w:pPr/>
      <w:r>
        <w:rPr/>
        <w:t xml:space="preserve">Kromě toho probíhala i sbírka hraček pro ukrajinské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20/na-lodickach-v-karvine-se-konal-beneficni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2026-04-17T16:14:16+02:00</dcterms:created>
  <dcterms:modified xsi:type="dcterms:W3CDTF">2026-04-17T16:14:16+02:00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