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Autorka dětských knížek Ester Stará na setkání se školáky</w:t>
      </w:r>
    </w:p>
    <w:p>
      <w:pPr/>
      <w:r>
        <w:rPr/>
        <w:t xml:space="preserve">Čas  od času pozvou knihovnice z Knihovny Petra Bezruče na návštěvu  do Opavy spisovatele, kteří píší pro děti. Malým čtenářům  představí své knihy a také si s nimi povídají.    </w:t>
      </w:r>
    </w:p>
    <w:p>
      <w:pPr/>
      <w:r>
        <w:rPr>
          <w:b w:val="1"/>
          <w:bCs w:val="1"/>
        </w:rPr>
        <w:t xml:space="preserve">Pavlína  Nováková, vedoucí odd. pro děti a mládež, Knihovna P. Bezruče,  Opava: </w:t>
      </w:r>
      <w:r>
        <w:rPr/>
        <w:t xml:space="preserve">„Jsou to autoři, kteří  píšou pro děti knížky, které se hodně čtou. Snažíme se  zprostředkovat kontakt dětí se spisovatelem.“</w:t>
      </w:r>
    </w:p>
    <w:p>
      <w:pPr/>
      <w:r>
        <w:rPr/>
        <w:t xml:space="preserve">Naposledy  přijela do Opavy Ester Stará. S dětmi se podělila o své  spisovatelské začátky. Ráda malovala a  dlouho si myslela, že  bude ilustrátorkou. Nakonec ale zvítězilo psaní.</w:t>
      </w:r>
    </w:p>
    <w:p>
      <w:pPr/>
      <w:r>
        <w:rPr>
          <w:b w:val="1"/>
          <w:bCs w:val="1"/>
        </w:rPr>
        <w:t xml:space="preserve">žákyně  ZŠ B. Němcové, Opava: </w:t>
      </w:r>
      <w:r>
        <w:rPr/>
        <w:t xml:space="preserve">„Já  jsem moc ráda, že jsem tady, že se koukneme na ty knížky a budu  mít nějaký tip na čtení.“</w:t>
      </w:r>
    </w:p>
    <w:p>
      <w:pPr/>
      <w:r>
        <w:rPr/>
        <w:t xml:space="preserve">Ester  Stará se ale nevěnuje jen literární tvorbě. Je povoláním  speciální pedagožka a logopedka. Pomáhá dětem, které mají  problémy s učením a mluvením.  Z jejích zkušeností vychází  hned několik publikací, ve kterých se zabývá rozvojem řeči u  dětí. Je to například kniha se zvláštním názvem Žvanda a  Melivo.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„Tam  už čerpám přímo z praxe logopeda. Kde se zaměřuji nejen na  výslovnost, ale také na rozvoj slovní zásoby, jazykového citu,  mluvní pohotovosti atd.“</w:t>
      </w:r>
    </w:p>
    <w:p>
      <w:pPr/>
      <w:r>
        <w:rPr/>
        <w:t xml:space="preserve">Společně  s dětmi četla z knihy Šedík a Bubi, která je obsahem  i zpracováním díky speciálnímu písmu vhodná pro začínající  čtenáře, kteří se potýkají s dyslexií.</w:t>
      </w:r>
    </w:p>
    <w:p>
      <w:pPr/>
      <w:r>
        <w:rPr/>
        <w:t xml:space="preserve">Mnohé  knihy vznikly také zásluhou jejích tří synů, kteří byli  inspirací třeba k napsání titulu „A pak se to stalo“. Autorka  zde s nadsázkou popisuje některé drobné nešvary, kterými si  každé dítě musí projít. Jako jsou třeba nemyté uši nebo  žalování. Další velkou inspirací jsou školáci v lavicích.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„Ty  děti pořád vidím. Mám okamžitou zpětnou vazbu. Můžu si  na  nich své příběhy testovat. Vím, jaké problémy v současnosti  prožívají. Myslím, že jsem jim hodně blízko.“</w:t>
      </w:r>
    </w:p>
    <w:p>
      <w:pPr/>
      <w:r>
        <w:rPr/>
        <w:t xml:space="preserve">Mnohé  z 22 knih současné české autorky děti zaujaly. A hned si  plánovaly vypůjčit si je v knihovně.</w:t>
      </w:r>
    </w:p>
    <w:p>
      <w:pPr/>
      <w:r>
        <w:rPr>
          <w:b w:val="1"/>
          <w:bCs w:val="1"/>
        </w:rPr>
        <w:t xml:space="preserve">Lucie  Schreierová, učitelka, ZŠ B. Němcové, Opava: </w:t>
      </w:r>
      <w:r>
        <w:rPr/>
        <w:t xml:space="preserve">„Každá  návštěva knihovny je pro děti zpestřením. Oni se dozví něco o  spisovatelce a také dostanou inspiraci na nové knížky, které  jsou pro ně vhodné.“</w:t>
      </w:r>
    </w:p>
    <w:p>
      <w:pPr/>
      <w:r>
        <w:rPr/>
        <w:t xml:space="preserve">Pracovnice  knihovny chystají v březnu a v dubnu pro děti další zajímavá  setkání. Do Opavy přijedou spisovatelky Romana Suchá a Zuzana  Pospíšilová.</w:t>
      </w:r>
    </w:p>
    <w:p>
      <w:pPr/>
      <w:r>
        <w:rPr/>
        <w:t xml:space="preserve">{{souvisejici-clanek-"11000028030"}}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46/autorka-detskych-knizek-ester-stara-na-setkani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