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Boží muka na Vršavci ve Frýdku-Místku projdou opravou</w:t>
      </w:r>
    </w:p>
    <w:p>
      <w:pPr/>
      <w:r>
        <w:rPr/>
        <w:t xml:space="preserve">Boží muka na Vršavci mají narušenou statiku, obvodová odnož  se propadá do země a také podstavec je roztržený. Do památky proto zatéká voda,  která ji dál ničí, kříž je nachýlený, a dokonce některé drobné části božích muk  chybí.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"Dobrá zpráva je, že se nám podařilo zadat veřejnou zakázku.  Mělo by se to zrealizovat v průběhu jara a léta. Tak, ať je nejpozději v září  hotovo. Zajímavé je, že se ještě v průběhu objevily nové skutečnosti. Je  tam dneska litinový kříž, původně byl kamenný, jak jsme zjistili. Vyměněn byl v roce  1957, takže teď jednáme o tom, že by se nám mohlo ještě ty podmínky upravit  tak, aby ta Boží muka byla zrekonstruována do původní podoby před rokem 1957."</w:t>
      </w:r>
    </w:p>
    <w:p>
      <w:pPr/>
      <w:r>
        <w:rPr/>
        <w:t xml:space="preserve">Na místě byla podle dochovaných záznamů z 18. století zřejmě  šibenice, později poblíž postavili právě tento kříž. Restaurátor spraví  podstavec, vyčistí kámen, obnoví zašlý nápis „Svatý Jene Nepomucký oroduj za  nás“. Také doplní chybějící části a další podoba bude záležet ještě na  výsledcích jednání.  Město dál pracuje na  obnově těchto drobných památek. 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"My máme pasport drobných uměleckých památek na území města,  kdy průběžně vyhodnocujeme jejich stav a zaměřujeme se samozřejmě na ty  nejpoškozenější. Na ty, které potřebují urgentní opravu, takže se snažíme ten  seznam památek ve špatném stavu postupně zkracovat a tempo rekonstrukce zrychlit."</w:t>
      </w:r>
    </w:p>
    <w:p>
      <w:pPr/>
      <w:r>
        <w:rPr/>
        <w:t xml:space="preserve">Poslední zastupitelstvo proto schválilo navýšení rozpočtu na  úpravy drobných památek o dalších 100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272/bozi-muka-na-vrsavci-ve-frydkumistku-projdou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2026-06-23T00:00:38+02:00</dcterms:created>
  <dcterms:modified xsi:type="dcterms:W3CDTF">2026-06-23T00:00:38+02:00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