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ukrajinských uprchlíků zasedají do českých lavic. V Opavě jich rodiče zapsali zatím jen pár</w:t>
      </w:r>
    </w:p>
    <w:p>
      <w:pPr/>
      <w:r>
        <w:rPr/>
        <w:t xml:space="preserve">Školní  docházka je v České republice povinná a s tímto nařízením se  budou muset v nejbližších dnech popasovat také děti ukrajinských  uprchlíků. Do školy děti nastoupí během následujících dnů.</w:t>
      </w:r>
    </w:p>
    <w:p>
      <w:pPr/>
      <w:r>
        <w:rPr>
          <w:b w:val="1"/>
          <w:bCs w:val="1"/>
        </w:rPr>
        <w:t xml:space="preserve">Simona  Horáková, ředitelka, ZŠ E. Beneše, Opava: </w:t>
      </w:r>
      <w:r>
        <w:rPr/>
        <w:t xml:space="preserve">„V  tuto chvíli máme přijaty 4 děti z Ukrajiny. Jedná se o žáky  prvního stupně: druhá, třetí a pátá třída.“</w:t>
      </w:r>
    </w:p>
    <w:p>
      <w:pPr/>
      <w:r>
        <w:rPr/>
        <w:t xml:space="preserve">Děti nastoupí do stejného ročníku, který kvůli válce na  Ukrajině musely opustit.     Nebude  to ovšem jednoduché: nové prostředí, jiné zvyky a především  jazyk, který neznají. 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Koordinátor  by měl dítěti pomoci zorientovat se ve škole, poznat chod školy,  zapojit se do třídního kolektivu a seznámit se s českým  jazykem.“ </w:t>
      </w:r>
    </w:p>
    <w:p>
      <w:pPr/>
      <w:r>
        <w:rPr/>
        <w:t xml:space="preserve">  Zatímco  míst pro nové žáky je v základních školách prozatím dostatek,  mateřské školy jsou na tom podstatně hůř.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„U  mateřských škol je to v současné době omezené.  Máme asi jen 50 volných míst.“</w:t>
      </w:r>
    </w:p>
    <w:p>
      <w:pPr/>
      <w:r>
        <w:rPr/>
        <w:t xml:space="preserve">  Naplněnou  kapacitu mají zejména malé mateřské školy. Větší šance  získat volné místo je ve větších zařízeních.   </w:t>
      </w:r>
    </w:p>
    <w:p>
      <w:pPr/>
      <w:r>
        <w:rPr>
          <w:b w:val="1"/>
          <w:bCs w:val="1"/>
        </w:rPr>
        <w:t xml:space="preserve">Eva  Matušková, ředitelka, MŠ Sedmikrásky, Opava: „</w:t>
      </w:r>
      <w:r>
        <w:rPr/>
        <w:t xml:space="preserve"> Momentálně od poloviny března se nám uvolní přibližně 8 míst.“</w:t>
      </w:r>
    </w:p>
    <w:p>
      <w:pPr/>
      <w:r>
        <w:rPr/>
        <w:t xml:space="preserve">  Ředitelé  počítají s tím, že v dalších dnech se bude zájem o zápis dětí  do škol a školek zvyšovat.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304/deti-ukrajinskych-uprchliku-zasedaji-do-ceskych-lavic-v-opave-jich-rodice-zapsali-zatim-jen-p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2026-05-25T12:35:40+02:00</dcterms:created>
  <dcterms:modified xsi:type="dcterms:W3CDTF">2026-05-25T12:35:40+02:00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