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hledá místo pro vybudování stanového městečka pro uprchlíky. Evidováno je jich 5200</w:t>
      </w:r>
    </w:p>
    <w:p>
      <w:pPr/>
      <w:r>
        <w:rPr/>
        <w:t xml:space="preserve">Krizový štáb Moravskoslezského kraje se v pondělí znovu sešel, aby řešil pomoc pro ukrajinské uprchlíky. Podle Ivo Vondráka zatím hejtmani na jednání s vládou nedospěli k adekvátní částce na uprchlíka. 180 korun nabízených ministerstvem financí je prý málo. Hejtmani požadují alespoň 350 korun.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"Zajistit stravování na celý den za 180 korun a ti lidi si musejí navíc nakoupit například hygienické potřeby, považujeme všichni hejtmani tuto částku za velmi nízkou." </w:t>
      </w:r>
    </w:p>
    <w:p>
      <w:pPr/>
      <w:r>
        <w:rPr/>
        <w:t xml:space="preserve">Asistenčním centrem v Ostravě doposud prošlo 5200 uprchlíků a asi 30 procent z nich bylo i v našem kraji ubytováno. Vláda počítá, že by v MS kraji mělo zůstat asi 15 tisíc lidí. Obce s rozšířenou působností kraji nabízejí přibližně 6 a půl tisíce lůžek. Vznikl také speciální tým, který hledá místo pro stavbu nouzových přístřešků.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"Snažíme se to udělat tak, aby to nebylo příliš blízko měst, ale aby to nebylo ani daleko. Musí tam být dostupná infastruktura, kanalizace, energetika tzn. přípojky na elektřinu i na vodu. Hasiči už na tom pracují a máme nějaká místa vytipována."</w:t>
      </w:r>
    </w:p>
    <w:p>
      <w:pPr/>
      <w:r>
        <w:rPr/>
        <w:t xml:space="preserve">V současné době je okamžitě k dispozici 200 lůžek a dalších 230 nabídla Slezská univerzita v Opavě. Bohužel se zatím neeviduje, jestli a kam se Ukrajinci stěhují dále, což může být v budoucnu problém. Komplikované bude i jejich případné přemísťování mezi kraji v rámci dohodnutých kvót.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36/ms-kraj-hleda-misto-pro-vybudovani-stanoveho-mestecka-pro-uprchliky-evidovano-je-jich-5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2026-04-14T21:15:42+02:00</dcterms:created>
  <dcterms:modified xsi:type="dcterms:W3CDTF">2026-04-14T21:15:42+02:00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