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15.3.2022,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Autobusy jezdí častěji za prací, ke Španělské kapli i na hřbitov</w:t>
      </w:r>
    </w:p>
    <w:p>
      <w:pPr/>
      <w:r>
        <w:rPr/>
        <w:t xml:space="preserve">Upravené jízdní řády městské hromadné dopravy začaly platit v prosinci loňského roku. Nicméně město k zavedeným změnám nadále přijímalo připomínky občanů a nyní s platností od 6. března přistoupilo po jednáních s KODISEM a dopravcem, společností Arriva, k dalším dílčím úpravám. </w:t>
      </w:r>
    </w:p>
    <w:p>
      <w:pPr/>
      <w:r>
        <w:rPr>
          <w:b w:val="1"/>
          <w:bCs w:val="1"/>
        </w:rPr>
        <w:t xml:space="preserve">Ondřej Syrovátka (Zelení), 2. místostarosta Nového Jičína: </w:t>
      </w:r>
      <w:r>
        <w:rPr/>
        <w:t xml:space="preserve">“Ve všední dny jsou to spíše malé úpravy. Ráno jsme tam upravili jeden školní spoj, který jede na lince 602, na kterém bývalo časté zpoždění, tak aby vyjížděl o něco dříve a děti stíhaly školu. Dále na lince 601 před šestou hodinou ranní nově tento spoj vede přes Loučku a přímo navazuje na tu linku, která navazuje na ulici Suvorovova, do oblasti, kde je hodně lidí zaměstnaných.”   </w:t>
      </w:r>
    </w:p>
    <w:p>
      <w:pPr/>
      <w:r>
        <w:rPr/>
        <w:t xml:space="preserve">Z provozních důvodů byl naopak zrušen spoj linky 603 po 11. hodině do Loučky, protože autobusu již nevycházela energie v baterii. </w:t>
      </w:r>
    </w:p>
    <w:p>
      <w:pPr/>
      <w:r>
        <w:rPr/>
        <w:t xml:space="preserve">K větším změnám pak dochází o víkendu. Hlavní požadavek zazněl zprostředkovaně v únoru na setkání vedení města se zástupci církví. Radnice už tehdy přislíbila jízdní řády upravit. </w:t>
      </w:r>
    </w:p>
    <w:p>
      <w:pPr/>
      <w:r>
        <w:rPr>
          <w:b w:val="1"/>
          <w:bCs w:val="1"/>
        </w:rPr>
        <w:t xml:space="preserve">Marcel Brož (KDU-ČSL), místostarosta Nového Jičína: “</w:t>
      </w:r>
      <w:r>
        <w:rPr/>
        <w:t xml:space="preserve">Na  některé podněty samozřejmě jako město můžeme reagovat, ať už to dnes bylo ohledně dopravních služeb města, například dojíždění věřících do kostelů.”  </w:t>
      </w:r>
    </w:p>
    <w:p>
      <w:pPr/>
      <w:r>
        <w:rPr>
          <w:b w:val="1"/>
          <w:bCs w:val="1"/>
        </w:rPr>
        <w:t xml:space="preserve">Ondřej Syrovátka (Zelení), 2. místostarosta Nového Jičína: </w:t>
      </w:r>
      <w:r>
        <w:rPr/>
        <w:t xml:space="preserve">”Byl tam častý požadavek na to, aby bylo možné se dostat na bohoslužbu ve Španělské kapli, které je v neděli po osmnácté hodině. Tam jsme zavedli spoj, který tam dopravuje lidi z oblasti Dlouhé a Loučky a poté je odveze i zpět. Jezdí v neděli i v sobotu.” </w:t>
      </w:r>
    </w:p>
    <w:p>
      <w:pPr/>
      <w:r>
        <w:rPr/>
        <w:t xml:space="preserve">Lidem také chybělo častější přímé spojení mezi Loučkou a hřbitovem, to už je také v úpravách zapracováno. </w:t>
      </w:r>
    </w:p>
    <w:p>
      <w:pPr/>
      <w:r>
        <w:rPr>
          <w:b w:val="1"/>
          <w:bCs w:val="1"/>
        </w:rPr>
        <w:t xml:space="preserve">Ondřej Syrovátka (Zelení), 2. místostarosta Nového Jičína: </w:t>
      </w:r>
      <w:r>
        <w:rPr/>
        <w:t xml:space="preserve">“Bylo také zachováno přímé spojení Loučky s Kojetínem o víkendech, které bylo vytvořeno nově v jízdních řádech, které byly spuštěny v prosinci. Nicméně nově jsou tyto spoje vedeny i přes sídliště Dlouhá.” </w:t>
      </w:r>
    </w:p>
    <w:p>
      <w:pPr/>
      <w:r>
        <w:rPr/>
        <w:t xml:space="preserve">Cestující mohou v rámci města a jeho místních částí za stejnou cenu jako MHD používat i spoje příměstských linek, tedy bílé autobusy. Jízdenka stojí 15 korun, s ODISKou 9 korun. kartu ODIS je možné pořídit v Návštěvnickém centru, kde jsou zdarma k dostání i jízdní řády MHD. Veškeré informace k dopravě jsou i na webu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0351/autobusy-jezdi-casteji-za-praci-ke-spanelske-kapli-i-na-hrbit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2026-10-22T23:03:54+02:00</dcterms:created>
  <dcterms:modified xsi:type="dcterms:W3CDTF">2026-10-22T23:03:54+02:00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