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17.3.2022,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Podchod pod Beskdyskou ulicí ve Frýdku-Místku prošel očistou</w:t>
      </w:r>
    </w:p>
    <w:p>
      <w:pPr/>
      <w:r>
        <w:rPr/>
        <w:t xml:space="preserve">Intenzivní proud vody smýval postupně všechny nečistoty ze stěn  podchodu v ulici Pod Puklí ve Frýdku-Místku. Podchod byl postaven v roce  1977, letos tak dostal příhodně k 45. narozeninám dárek, který určitě potěší i  místní.</w:t>
      </w:r>
    </w:p>
    <w:p>
      <w:pPr/>
      <w:r>
        <w:rPr>
          <w:b w:val="1"/>
          <w:bCs w:val="1"/>
        </w:rPr>
        <w:t xml:space="preserve">Jakub Kahánek, Technické služby  Frýdek-Místek:</w:t>
      </w:r>
      <w:r>
        <w:rPr/>
        <w:t xml:space="preserve"> "Očišťujeme stěny od prachu a pavučin, který tady za ten  provoz se nachytal na těch stěnách a potom vyzametáme tady ten podchod i po  podlaze. Světla ještě budeme řešit. To jedno nefungující světlo se  bude opravovat. To udělá provoz veřejné osvětlení u nás v technických."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"No, asi je to třeba."</w:t>
      </w:r>
    </w:p>
    <w:p>
      <w:pPr/>
      <w:r>
        <w:rPr/>
        <w:t xml:space="preserve">Podchod pod frekventovanou ulicí Beskydská je zároveň součástí  cyklostezky a spojuje Místek s cestou na přehradu Olešná. </w:t>
      </w:r>
    </w:p>
    <w:p>
      <w:pPr/>
      <w:r>
        <w:rPr>
          <w:b w:val="1"/>
          <w:bCs w:val="1"/>
        </w:rPr>
        <w:t xml:space="preserve">Leonard Varga, náměstek primátora Frýdku-Místku/Piráti/:</w:t>
      </w:r>
      <w:r>
        <w:rPr/>
        <w:t xml:space="preserve"> "Tento podchod je dlouhodobě zanedbáván. Co se týče čistoty,  co se týče kvality toho osvětlení. A dlouho tady nebyla žádná pravidelnější a  lepší údržba. Já jsem proto požádal Technické služby, aby to vzaly zevrubně. Aby  ten podchod umyly, uklidily, zkontrolovaly světla, aby se celý rozjasnil. A aby  se tady občané cítili bezpečněji přitom procházení tady tímto tunelem."</w:t>
      </w:r>
    </w:p>
    <w:p>
      <w:pPr/>
      <w:r>
        <w:rPr/>
        <w:t xml:space="preserve">Podchod po vyčištění opravdu prokoukl. Namalované obrázky na  stěnách samozřejmě zůstaly, protože v tomto případě jde o formu umění,  kterou byl podchod v minulosti zkrášlen. </w:t>
      </w:r>
    </w:p>
    <w:p>
      <w:pPr/>
      <w:r>
        <w:rPr>
          <w:b w:val="1"/>
          <w:bCs w:val="1"/>
        </w:rPr>
        <w:t xml:space="preserve">Leonard Varga, náměstek primátora Frýdku-Místku/Piráti/:</w:t>
      </w:r>
      <w:r>
        <w:rPr/>
        <w:t xml:space="preserve"> "Tato umělecká forma graffiti na legální ploše nám nevadí. Vznikla  v rámci projektu kultury zhruba před deseti lety a toto graffiti zde zůstává."</w:t>
      </w:r>
    </w:p>
    <w:p>
      <w:pPr/>
      <w:r>
        <w:rPr/>
        <w:t xml:space="preserve">Loni se podobného důkladného čištění, které mělo velký  ohlas, dočkala lávka v Revoluční ulici. V plánu je i čištění dalších  podobných míst.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0388/podchod-pod-beskdyskou-ulici-ve-frydkumistku-prosel-ocis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2026-06-21T10:53:43+02:00</dcterms:created>
  <dcterms:modified xsi:type="dcterms:W3CDTF">2026-06-21T10:53:43+02:00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