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18.3.2022, 09:34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Kryté stání v Loučce je opraveno, město nabízí volná místa k parkování</w:t>
      </w:r>
    </w:p>
    <w:p>
      <w:pPr/>
      <w:r>
        <w:rPr/>
        <w:t xml:space="preserve">Rekonstrukce krytého stání v sídlišti Loučka, které bylo v tak špatném stavu, že hrozilo jeho zavření, začala loni v létě a měla skončit do Vánoc. Nakonec ale trvala do konce února. </w:t>
      </w:r>
    </w:p>
    <w:p>
      <w:pPr/>
      <w:r>
        <w:rPr>
          <w:b w:val="1"/>
          <w:bCs w:val="1"/>
        </w:rPr>
        <w:t xml:space="preserve">Václav Dobrozemský (ODS), 1. místostarosta Nového Jičína: </w:t>
      </w:r>
      <w:r>
        <w:rPr/>
        <w:t xml:space="preserve">“Z důvodu víceprací, nepředvídatelných okolností i vad projektové dokumentace se doba realizace prodloužila o dva měsíce a skončila na konci února. I když došlo k prodloužení doby realizace, dílo jsme postupně přebírali tak, aby mohla alespoň část obyvatel parkovat. Takže vrchní parkovací střecha byla převzata už koncem prosince a od této doby zhruba těch 45 aut zde může parkovat.” </w:t>
      </w:r>
    </w:p>
    <w:p>
      <w:pPr/>
      <w:r>
        <w:rPr/>
        <w:t xml:space="preserve">Zhotovitel zakázky ještě musí opravit drobné vady a nedodělky, například na fasádě, které už ale nebrání v užívání parkovacích míst, zbývá také dokončit terénní úpravy.   </w:t>
      </w:r>
    </w:p>
    <w:p>
      <w:pPr/>
      <w:r>
        <w:rPr/>
        <w:t xml:space="preserve">Předmětem stavebních prací byla oprava vnitřních prostor, elektroinstalace, parkovací střechy, výměna vstupních vrat, veřejného osvětlení a odvodnění. Stavba vyšla městský rozpočet na 12 a půl milionu korun včetně daně. </w:t>
      </w:r>
    </w:p>
    <w:p>
      <w:pPr/>
      <w:r>
        <w:rPr/>
        <w:t xml:space="preserve">Kryté stání pojme celkem 36 aut, parkovací místa radnice nově pronajímá za navýšenou cenu, ta původní byla zhruba 550 korun měsíčně. </w:t>
      </w:r>
    </w:p>
    <w:p>
      <w:pPr/>
      <w:r>
        <w:rPr>
          <w:b w:val="1"/>
          <w:bCs w:val="1"/>
        </w:rPr>
        <w:t xml:space="preserve">Václav Dobrozemský (ODS), 1. místostarosta Nového Jičína: </w:t>
      </w:r>
      <w:r>
        <w:rPr/>
        <w:t xml:space="preserve">“Aktuálně běží nabídkové řízení na obsazení volných parkovacích míst, kterých je aktuálně 14 ze 36. Nabídková cena je 968 korun za měsíc. Zájemci se mohou hlásit do 2. května na odbor bytový městského úřadu.”  </w:t>
      </w:r>
    </w:p>
    <w:p>
      <w:pPr/>
      <w:r>
        <w:rPr/>
        <w:t xml:space="preserve">V době opravy krytého stání mohli řidiči parkovat na náhradní ploše na nedalekém oválu hřiště základní školy Dlouhá. Město bude letos toto sportoviště kompletně rekonstruovat.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408/kryte-stani-v-loucce-je-opraveno-mesto-nabizi-volna-mista-k-par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2026-07-09T14:40:36+02:00</dcterms:created>
  <dcterms:modified xsi:type="dcterms:W3CDTF">2026-07-09T14:40:36+02:00</dcterms:modified>
</cp:coreProperties>
</file>

<file path=docProps/custom.xml><?xml version="1.0" encoding="utf-8"?>
<Properties xmlns="http://schemas.openxmlformats.org/officeDocument/2006/custom-properties" xmlns:vt="http://schemas.openxmlformats.org/officeDocument/2006/docPropsVTypes"/>
</file>