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22.3.2022,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Permoník odletí zazpívat do newyorské Carnegie Hall. Za oceánem zazáří potřetí</w:t>
      </w:r>
    </w:p>
    <w:p>
      <w:pPr/>
      <w:r>
        <w:rPr/>
        <w:t xml:space="preserve">Karvinský pěvecký sbor Permoník se chystá odletět do Ameriky, aby v newyorské Carnegie Hall 29. března co nejlépe reprezentoval Českou republiku na prestižním festivalu Sounds of Spring International Music Festival. Program, se kterým vystoupí, představil na generálkovém koncertě. </w:t>
      </w:r>
    </w:p>
    <w:p>
      <w:pPr/>
      <w:r>
        <w:rPr>
          <w:b w:val="1"/>
          <w:bCs w:val="1"/>
        </w:rPr>
        <w:t xml:space="preserve">Petr Kazík, prezident sboru:</w:t>
      </w:r>
      <w:r>
        <w:rPr/>
        <w:t xml:space="preserve"> "V Carnegie Hall budeme zpívat potřetí, což je unikátní záležitost během deseti let být třikrát v Carnegie Hall je vzácnost. Ty ambice, se kterými tam jedem - budeme rádi, když zazpíváme a neuděláme ostudu, protože rok a půl se nezpívalo."</w:t>
      </w:r>
    </w:p>
    <w:p>
      <w:pPr/>
      <w:r>
        <w:rPr>
          <w:b w:val="1"/>
          <w:bCs w:val="1"/>
        </w:rPr>
        <w:t xml:space="preserve">Barbara Januszová, hlava sboru:</w:t>
      </w:r>
      <w:r>
        <w:rPr/>
        <w:t xml:space="preserve"> "</w:t>
      </w:r>
      <w:r>
        <w:rPr/>
        <w:t xml:space="preserve">Teoreticky zkoušky jsme měli jen online, přes notebook, takže nemůžu říct, jestli vám přivezeme to zlato, ale dáme do toho všechno, abychom to zlato přivezli, protože jsme přece Permoník."</w:t>
      </w:r>
    </w:p>
    <w:p>
      <w:pPr/>
      <w:r>
        <w:rPr/>
        <w:t xml:space="preserve">Program je složený ze dvou částí. Zaznít musí od všech pozvaných sborů světová premiéra skladby Kyrie havajského autora, druhá část obsahuje vybraný dvacetiminutový soutěžní program. Permoník zazpívá lidové písně v úpravách současných autorů.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477/permonik-odleti-zazpivat-do-newyorske-carnegie-hall-za-oceanem-zazari-potr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2026-06-28T18:01:24+02:00</dcterms:created>
  <dcterms:modified xsi:type="dcterms:W3CDTF">2026-06-28T18:01:24+02:00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