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24.3.2022, 13:26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a senioři vytvořili společně ve Frýdku-Místku Jarní dvougenerační výstavu</w:t>
      </w:r>
    </w:p>
    <w:p>
      <w:pPr/>
      <w:r>
        <w:rPr/>
        <w:t xml:space="preserve">Výstava, která symbolizuje příchod jara. A hlavně má navodit  dobrou náladu. Připravili ji děti ze Střední školy, Základní školy a Mateřské  školy Frýdek-Místek ve spolupráci se seniory. Příhodně proto nese název Jarní  dvougenerační výstava. </w:t>
      </w:r>
    </w:p>
    <w:p>
      <w:pPr/>
      <w:r>
        <w:rPr>
          <w:b w:val="1"/>
          <w:bCs w:val="1"/>
        </w:rPr>
        <w:t xml:space="preserve">Anketa:</w:t>
      </w:r>
      <w:r>
        <w:rPr/>
        <w:t xml:space="preserve"> "No je to nádherné. Já si myslím, že to je na dnešní dobu  něco nádherného. Vidíte na tom, že ještě to není tak kritické, tak špatné, že  ty děcka vydrží některé bez těch počítačů. Vezmou si papír a tužku nebo  barvičky a tak. To je něco nádherného dneska. Poněvadž to se nestává."</w:t>
      </w:r>
    </w:p>
    <w:p>
      <w:pPr/>
      <w:r>
        <w:rPr/>
        <w:t xml:space="preserve">Škola spolupracuje se seniory už 28 let a tato spolupráce je  přínosná pro obě strany. Děti i senioři společnou výstavou vyjadřují svoje aktuální  pocity, dojmy a vzájemnou spolupráci. </w:t>
      </w:r>
    </w:p>
    <w:p>
      <w:pPr/>
      <w:r>
        <w:rPr>
          <w:b w:val="1"/>
          <w:bCs w:val="1"/>
        </w:rPr>
        <w:t xml:space="preserve">Dalibor Kališ, ředitel Centra aktivních seniorů:</w:t>
      </w:r>
      <w:r>
        <w:rPr/>
        <w:t xml:space="preserve"> "Jsou to motivy jarní. Sami vidíte na záběrech, které tady  pořídíte, že jsou tam třeba od dětí, kdy dělaly budky pro ptáky. Velmi zdařilé.  Ozdobily je. Možná, že ptáci se té pestrosti budou bát. Ale věřím spíš naopak,  že to bude takové oživení přírody. Takže děti dělaly budky, kreslily obrázky a  my jsme dělali některé koláže, takové aranžmá a obrazy, které tu jsou od našich  výtvarnic."</w:t>
      </w:r>
    </w:p>
    <w:p>
      <w:pPr/>
      <w:r>
        <w:rPr>
          <w:b w:val="1"/>
          <w:bCs w:val="1"/>
        </w:rPr>
        <w:t xml:space="preserve">Ilja Maloušková, ředitelka SŠ, ZŠ a MŠ Frýdek-Místek:</w:t>
      </w:r>
      <w:r>
        <w:rPr/>
        <w:t xml:space="preserve"> "Chtěla jsem říct, že jsem ráda, že můžeme spolupracovat se  seniory, že naše děti krásné věci vytvářejí. Jsme speciální škola, takže to  zapojení je o to takové bych řekla náročnější. A že můžeme ukázat lidem takové to,  že bude dobře a že všechno, co teď je takové negativní, že určitě pomine. A že  zase bude lépe."</w:t>
      </w:r>
    </w:p>
    <w:p>
      <w:pPr/>
      <w:r>
        <w:rPr/>
        <w:t xml:space="preserve">Mezigenerační propojení tady funguje velice dobře. Kromě  výstav pořádají děti se seniory také pravidelné akce. </w:t>
      </w:r>
    </w:p>
    <w:p>
      <w:pPr/>
      <w:r>
        <w:rPr>
          <w:b w:val="1"/>
          <w:bCs w:val="1"/>
        </w:rPr>
        <w:t xml:space="preserve">Dalibor Kališ, ředitel Centra aktivních seniorů:</w:t>
      </w:r>
      <w:r>
        <w:rPr/>
        <w:t xml:space="preserve"> "S dětmi máme různé tvoření. Od keramiky do přípravy  dárečků a takových věcí, které jsou pěknými předměty na Vánoce, na Velikonoce a  děláme s nimi. Naši senioři většinou u nich a aktivity, které zase my potřebujeme,  děláme tady v našem centru. Děti pracují s lopatou, s metlou,  kdy uklízíme kolem. Když teď zrovna je období jara, tak tyto aktivity rozvíjíme  společně."</w:t>
      </w:r>
    </w:p>
    <w:p>
      <w:pPr/>
      <w:r>
        <w:rPr>
          <w:b w:val="1"/>
          <w:bCs w:val="1"/>
        </w:rPr>
        <w:t xml:space="preserve">Ilja Maloušková, ředitelka SŠ, ZŠ a MŠ Frýdek-Místek:</w:t>
      </w:r>
      <w:r>
        <w:rPr/>
        <w:t xml:space="preserve"> "Naše škola je zapojena do několika projektů, Jak do světové  školy, tak do globální školy. A taky enviromentální výchova je součástí našeho  vzdělávání, takže tady jsme to vlastně posunuli tu akci, protože jsme měli  takovou nádhernou akci. Polar ji také pouštěl do televize. Byla to akce, kdy  jsme čistili břehy Ostravice. A to je taková následná akce, jarní akce. Kdy  chceme zase ukázat, že ty budky pro ty ptáčky a pro taková ta pozitiva, jsou zase  očekávána a že to bude všem určitě milé a přínosné."</w:t>
      </w:r>
    </w:p>
    <w:p>
      <w:pPr/>
      <w:r>
        <w:rPr/>
        <w:t xml:space="preserve">Jarní dvougenerační výstava bude v Centru aktivních  seniorů k vidění ještě do 4. dubna. Poté plynule přejde na výstavu s velikonoční  tematikou.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0534/skolaci-a-seniori-vytvorili-spolecne-ve-frydkumistku-jarni-dvougenerac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2026-05-01T16:56:43+02:00</dcterms:created>
  <dcterms:modified xsi:type="dcterms:W3CDTF">2026-05-01T16:56:43+02:00</dcterms:modified>
</cp:coreProperties>
</file>

<file path=docProps/custom.xml><?xml version="1.0" encoding="utf-8"?>
<Properties xmlns="http://schemas.openxmlformats.org/officeDocument/2006/custom-properties" xmlns:vt="http://schemas.openxmlformats.org/officeDocument/2006/docPropsVTypes"/>
</file>