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26.3.2022, 20:42</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Opavský obchodní dům Breda čeká výměna oken</w:t></w:r></w:p><w:p><w:pPr/><w:r><w:rPr/><w:t xml:space="preserve">Před  měsícem koupilo město Opava chátrající obchodní dům Breda od  insolvenčního správce. Nyní už je nový vlastník objektu zapsaný  v katastru nemovitostí.</w:t></w:r></w:p><w:p><w:pPr/><w:r><w:rPr/><w:t xml:space="preserve">{{souvisejici-clanek-"11000029951"}}</w:t></w:r></w:p><w:p><w:pPr/><w:r><w:rPr><w:b w:val="1"/><w:bCs w:val="1"/></w:rPr><w:t xml:space="preserve">Tomáš  Navrátil (ANO), primátor Opavy: „</w:t></w:r><w:r><w:rPr/><w:t xml:space="preserve">Právníci  společně  s insolvenčním správcem, dr. Cupkou, dělají výmazy  zástav, které tam jsou. Na to není časová lhůta, ale bude to  splněno dejme tomu do 10 dnů.“</w:t></w:r></w:p><w:p><w:pPr/><w:r><w:rPr/><w:t xml:space="preserve">Poté  se z notářské zástavy uvolní dohodnutá částka za prodej, 39,5  milionu korun.  Město se následně pustí do nebytných oprav.  Ještě do konce roku by mohla být vyměněna  okna, jejich počet  se blíží dvěma stovkám.  A opravena bude také skleněná kopule  nad vstupní halou.</w:t></w:r></w:p><w:p><w:pPr/><w:r><w:rPr><w:b w:val="1"/><w:bCs w:val="1"/></w:rPr><w:t xml:space="preserve">Václav  Hájek, památkář,  Národní památkový ústav:</w:t></w:r><w:r><w:rPr/><w:t xml:space="preserve">¨„Prioritou  je zachovat všechny interiérové prvky, které tady zůstaly z  předválečného období. To jsou všechny dřevěné obklady pod  prosklenou kopulí v centrální částí obchodního domu.   </w:t></w:r></w:p><w:p><w:pPr/><w:r><w:rPr/><w:t xml:space="preserve">  Peníze  na opravy se bude město snažit získat z nejrůznějších dotací  nebo fondů. Předpokládá se, že náklady na rekonstrukci této  kulturní památky v centru Opavy, se budou pohybovat ve stovkách  milionů korun.   </w:t></w:r></w:p><w:p><w:pPr/><w:r><w:rPr/><w:t xml:space="preserve">Obchodní  dům Breda & Weinstein byl postavený ve 20. letech minulého  století. A ve své době byl velmi moderní. Otevřený byl až do  roku 2013, kdy jej vlastník, podnikatel Kamil Kolek, uzavřel. Od  té doby tato stavba navržená slavným architektem Leopoldem  Bauerem chátrala.</w:t></w:r></w:p><w:p><w:pPr/><w:r><w:rPr><w:b w:val="1"/><w:bCs w:val="1"/></w:rPr><w:t xml:space="preserve">Ondřej  Haničák, historik, Slezské zemské muzeum: „</w:t></w:r><w:r><w:rPr/><w:t xml:space="preserve">Význam  OD Breda v Opavě byl nepochybně veliký. Přesahoval i hranice  regionu. Byla to exklusivní stavba, která svou architektonickou  formou dávala ten význam zřetelně najevo.“</w:t></w:r></w:p><w:p><w:pPr/><w:r><w:rPr/><w:t xml:space="preserve">  Zatím  ještě není jasné, jaké budou mít zdejší prostory využití.   </w:t></w:r></w:p><w:p><w:pPr/><w:r><w:rPr><w:b w:val="1"/><w:bCs w:val="1"/></w:rPr><w:t xml:space="preserve">Tomáš  Navrátil (ANO), primátor Opavy: </w:t></w:r><w:r><w:rPr/><w:t xml:space="preserve">„Připravujeme  velkou participativní spolupráci s občany. Nechceme aby se  zapomnělo, že to byla především jejich aktivita, která nás  přiměla k tomu, abychom rozjeli koupi Bredy a začali se o ni více  zajímat.“</w:t></w:r></w:p><w:p><w:pPr/><w:r><w:rPr/><w:t xml:space="preserve">{{souvisejici-clanek-"11000028697"}}</w:t></w:r></w:p><w:p><w:pPr/><w:r><w:rPr/><w:t xml:space="preserve">  Ještě  předtím, než opravy začnou, naskenují studenti opavské Střední  průmyslové školy stavební veškeré prostory i fasádu domu.  Výsledkem bude 3D model stávajícího stavu budovy, který ji  zachytí před rekonstrukcí, a také bude sloužit k  virtuálním  prohlídkám.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0560/opavsky-obchodni-dum-breda-ceka-vymena-ok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2026-07-09T13:04:50+02:00</dcterms:created>
  <dcterms:modified xsi:type="dcterms:W3CDTF">2026-07-09T13:04:50+02:00</dcterms:modified>
</cp:coreProperties>
</file>

<file path=docProps/custom.xml><?xml version="1.0" encoding="utf-8"?>
<Properties xmlns="http://schemas.openxmlformats.org/officeDocument/2006/custom-properties" xmlns:vt="http://schemas.openxmlformats.org/officeDocument/2006/docPropsVTypes"/>
</file>