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Slezském zemském muzeu srovnává období egyptské a středomořské civilizace s vývojem na našem území</w:t>
      </w:r>
    </w:p>
    <w:p>
      <w:pPr/>
      <w:r>
        <w:rPr/>
        <w:t xml:space="preserve">Nejvyspělejší  civilizace starověkého Egypta a  Středomoří v kontextu se  životem na našem území. Toto zajímavé srovnání přináší  výstava s názvem Civilizace a barbaři. A těží především z  depozitářů Slezského zemského muzea.   </w:t>
      </w:r>
    </w:p>
    <w:p>
      <w:pPr/>
      <w:r>
        <w:rPr/>
        <w:t xml:space="preserve">  Egyptskou  civilizaci připomíná kartonážový obal na mumii s datací okolo  prvního tisíciletí před naším letopočtem.  Nyní  je tento exponát součástí  sbírek Náprstkova muzea. Za  pozornost stojí také fragmenty výzdoby hrobky nejvýznamnějšího  egyptského  faraona Ramesse II.</w:t>
      </w:r>
    </w:p>
    <w:p>
      <w:pPr/>
      <w:r>
        <w:rPr/>
        <w:t xml:space="preserve">  Dobu  Etrusků připomínají zrcátka nebo konvice se zobáčkem pro  nalévání, K vidění je také mykénské keramika, výrobky z  bronzu nebo olejové lampy.  Nechybí ani antické keramické nádoby.     </w:t>
      </w:r>
    </w:p>
    <w:p>
      <w:pPr/>
      <w:r>
        <w:rPr/>
        <w:t xml:space="preserve">  Ve  vedlejší místnosti se pak nabízí srovnání s archeologickými  nálezy ze stejno období, které se pojí s územím  severní  Moravy. Vyspělé civilizace jižní Evropy nazývaly národy z  jiných částí světa barbary.  Na první  pohled se archeologické nálezy z jihu a severu výrazně neliší.</w:t>
      </w:r>
    </w:p>
    <w:p>
      <w:pPr/>
      <w:r>
        <w:rPr>
          <w:b w:val="1"/>
          <w:bCs w:val="1"/>
        </w:rPr>
        <w:t xml:space="preserve">Jiří  Juchelka, spoluautor výstavy, Slezské zemské muzeum: </w:t>
      </w:r>
      <w:r>
        <w:rPr/>
        <w:t xml:space="preserve">„Ony  ty světy o sobě skutečně věděly. Antický svět obchodoval se  severním prostředím. Vozil se jantar na jih, v době laténské se  vozilo zase víno směrem na sever.“   </w:t>
      </w:r>
    </w:p>
    <w:p>
      <w:pPr/>
      <w:r>
        <w:rPr/>
        <w:t xml:space="preserve">  Asijští  nájezdníci, Hunové, zanechali  v  Rázové, Miloticích  a  Lichnově na Bruntálsku své stopy v podobě částí měděných  kotlů.   </w:t>
      </w:r>
    </w:p>
    <w:p>
      <w:pPr/>
      <w:r>
        <w:rPr>
          <w:b w:val="1"/>
          <w:bCs w:val="1"/>
        </w:rPr>
        <w:t xml:space="preserve">Jiří  Juchelka, spoluautor výstavy, Slezské zemské muzeum: </w:t>
      </w:r>
      <w:r>
        <w:rPr/>
        <w:t xml:space="preserve">„Jedná  se o předměty, které se objevují v evropském prostoru někdy  kolem 5. stol. n. l. Předměty souvisejí s vpádem Hunů do střední  Evropy.“</w:t>
      </w:r>
    </w:p>
    <w:p>
      <w:pPr/>
      <w:r>
        <w:rPr/>
        <w:t xml:space="preserve">Stejně,  jako středomořské národy, tak i barbaři používali mince. Tyto  keltské duhovky jsou z ryzího zlata.  Tento klíč je zřejmě  prvním dokladem o cíleném zabezpečování majetku na území  Slezska. O nabroušené kosti se archeologové  domnívají, že jde o brusli.</w:t>
      </w:r>
    </w:p>
    <w:p>
      <w:pPr/>
      <w:r>
        <w:rPr/>
        <w:t xml:space="preserve">Zajímavé  srovnání pravěkých  civilizací můžete na vlastní oči vidět  ve Slezském zemském muzeu do konce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561/vystava-ve-slezskem-zemskem-muzeu-srovnava-obdobi-egyptske-a-stredomorske-civilizace-s-vyvojem-na-nasem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